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FA" w:rsidRPr="008667CD" w:rsidRDefault="00F932FA" w:rsidP="00F932F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Список рекомендуемой литературы для подготовки ординаторов </w:t>
      </w:r>
    </w:p>
    <w:p w:rsidR="00F932FA" w:rsidRPr="008667CD" w:rsidRDefault="00F932FA" w:rsidP="00F932F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специальности «Терапия»</w:t>
      </w:r>
    </w:p>
    <w:p w:rsidR="00F932FA" w:rsidRPr="008667CD" w:rsidRDefault="00F932FA" w:rsidP="00F932F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932FA" w:rsidRPr="008667CD" w:rsidRDefault="00F932FA" w:rsidP="005A3345">
      <w:pPr>
        <w:pStyle w:val="a4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Основная учебная литература:</w:t>
      </w:r>
    </w:p>
    <w:p w:rsidR="008667CD" w:rsidRDefault="008667CD" w:rsidP="005A334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667CD" w:rsidRDefault="008667CD" w:rsidP="008667CD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sz w:val="28"/>
          <w:szCs w:val="28"/>
          <w:lang w:val="ru-RU"/>
        </w:rPr>
        <w:t>Моисеев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С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A3345"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Внутренние болезни. Учебник. В 2-х томах.</w:t>
      </w:r>
      <w:r w:rsidR="001D4CFB"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345" w:rsidRPr="008667CD">
        <w:rPr>
          <w:rFonts w:ascii="Times New Roman" w:hAnsi="Times New Roman" w:cs="Times New Roman"/>
          <w:sz w:val="28"/>
          <w:szCs w:val="28"/>
          <w:lang w:val="ru-RU"/>
        </w:rPr>
        <w:t>2019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67CD" w:rsidRDefault="008667CD" w:rsidP="008667CD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sz w:val="28"/>
          <w:szCs w:val="28"/>
          <w:lang w:val="ru-RU"/>
        </w:rPr>
        <w:t>Моисеев В. С., Кобалава Ж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505" w:rsidRPr="008667CD">
        <w:rPr>
          <w:rFonts w:ascii="Times New Roman" w:hAnsi="Times New Roman" w:cs="Times New Roman"/>
          <w:sz w:val="28"/>
          <w:szCs w:val="28"/>
          <w:lang w:val="ru-RU"/>
        </w:rPr>
        <w:t>Пропедевтика внутренних болезней. Ключевые моменты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>2011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667CD" w:rsidRPr="008667CD" w:rsidRDefault="008667CD" w:rsidP="008667CD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>Железодефицитная анемия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>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67CD" w:rsidRDefault="002C6D23" w:rsidP="002C6D23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 w:rsidR="008667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Анемия при злокачественных новообразованиях</w:t>
      </w:r>
      <w:r w:rsidR="008667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 w:rsidR="008667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67CD" w:rsidRPr="008667CD" w:rsidRDefault="008667CD" w:rsidP="008667CD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Хроническая болезнь почек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67CD" w:rsidRDefault="002C6D23" w:rsidP="002C6D23">
      <w:pPr>
        <w:pStyle w:val="a4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 w:rsidR="008667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>Анемия при хронической болезни почек</w:t>
      </w:r>
      <w:r w:rsidR="008667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667CD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 w:rsidR="008667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C6D23" w:rsidRPr="001D4CFB" w:rsidRDefault="002C6D23" w:rsidP="002C6D23">
      <w:pPr>
        <w:rPr>
          <w:lang w:val="ru-RU"/>
        </w:rPr>
      </w:pPr>
    </w:p>
    <w:p w:rsidR="00D66621" w:rsidRPr="008667CD" w:rsidRDefault="00F932FA" w:rsidP="00F932FA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8667CD">
        <w:rPr>
          <w:rFonts w:ascii="Times New Roman" w:hAnsi="Times New Roman" w:cs="Times New Roman"/>
          <w:b/>
          <w:bCs/>
          <w:sz w:val="28"/>
          <w:szCs w:val="28"/>
          <w:lang w:val="ru-RU"/>
        </w:rPr>
        <w:t>. Дополнительная учебная литература:</w:t>
      </w:r>
    </w:p>
    <w:p w:rsidR="00F932FA" w:rsidRPr="008667CD" w:rsidRDefault="00F932FA" w:rsidP="00F932FA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67CD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КАРДИОЛОГИЯ</w:t>
      </w:r>
      <w:r w:rsidR="00D66621" w:rsidRPr="008667CD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771EFE" w:rsidRDefault="00771EFE" w:rsidP="00771EFE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74A76" w:rsidRP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Ивашкин В. Т.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6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Драп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к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ина О. М.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74A76">
        <w:rPr>
          <w:rFonts w:ascii="Times New Roman" w:hAnsi="Times New Roman" w:cs="Times New Roman"/>
          <w:sz w:val="28"/>
          <w:szCs w:val="28"/>
        </w:rPr>
        <w:t xml:space="preserve">Пропедевтика внутренних болезней. Кардиология. Учебное пособие. </w:t>
      </w:r>
      <w:hyperlink r:id="rId7" w:history="1">
        <w:r w:rsidRPr="00874A76">
          <w:rPr>
            <w:rFonts w:ascii="Times New Roman" w:hAnsi="Times New Roman" w:cs="Times New Roman"/>
            <w:sz w:val="28"/>
            <w:szCs w:val="28"/>
            <w:lang w:eastAsia="ru-RU"/>
          </w:rPr>
          <w:t>ГЭОТАР - Медиа</w:t>
        </w:r>
      </w:hyperlink>
      <w:r w:rsidRPr="00874A76">
        <w:rPr>
          <w:rFonts w:ascii="Times New Roman" w:hAnsi="Times New Roman" w:cs="Times New Roman"/>
          <w:sz w:val="28"/>
          <w:szCs w:val="28"/>
          <w:lang w:eastAsia="ru-RU"/>
        </w:rPr>
        <w:t>, 2011 г. - 272 с.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Артериальная гипертензия у взрослых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Инфекционный эндокардит и инфекция внутрисердечных устройств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>Миокардиты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Острый коронарный синдром без подъема сегмента ST электрокардиограммы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>Острый инфаркт миокарда с подъемом сегмента ST электрокардиограммы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Стабильная ишемическая болезнь сердца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Клинические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Хроническая сердечная недостаточность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P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Кэмм Джон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9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Люш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е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р Томас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0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Серруис Патрик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874A76">
        <w:rPr>
          <w:rFonts w:ascii="Times New Roman" w:hAnsi="Times New Roman" w:cs="Times New Roman"/>
          <w:sz w:val="28"/>
          <w:szCs w:val="28"/>
        </w:rPr>
        <w:t xml:space="preserve">Болезни сердца и сосудов. Руководство Европейского общества кардиологов. </w:t>
      </w:r>
      <w:hyperlink r:id="rId11" w:history="1">
        <w:r w:rsidRPr="00874A76">
          <w:rPr>
            <w:rFonts w:ascii="Times New Roman" w:hAnsi="Times New Roman" w:cs="Times New Roman"/>
            <w:sz w:val="28"/>
            <w:szCs w:val="28"/>
            <w:lang w:eastAsia="ru-RU"/>
          </w:rPr>
          <w:t>ГЭОТАР - Медиа</w:t>
        </w:r>
      </w:hyperlink>
      <w:r w:rsidRPr="00874A76">
        <w:rPr>
          <w:rFonts w:ascii="Times New Roman" w:hAnsi="Times New Roman" w:cs="Times New Roman"/>
          <w:sz w:val="28"/>
          <w:szCs w:val="28"/>
          <w:lang w:eastAsia="ru-RU"/>
        </w:rPr>
        <w:t>, 2011 г. -1480 с.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егочная гипертензия,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хроническая тромбоэмболическая легочная гипертензия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Клинические рекомендации. 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>Фибрилляция и трепетание предсердий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2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Майер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с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он Сол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3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Чаудари Роб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и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н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4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Митчелл Эндрю</w:t>
        </w:r>
      </w:hyperlink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74A76">
        <w:rPr>
          <w:rFonts w:ascii="Times New Roman" w:hAnsi="Times New Roman" w:cs="Times New Roman"/>
          <w:sz w:val="28"/>
          <w:szCs w:val="28"/>
          <w:lang w:val="ru-RU"/>
        </w:rPr>
        <w:t xml:space="preserve">Неотложные состояния в кардиологии. </w:t>
      </w:r>
      <w:hyperlink r:id="rId15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Бином. Лаборатория знан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и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й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2015 г. - 392 с. </w:t>
      </w:r>
    </w:p>
    <w:p w:rsid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EFE">
        <w:rPr>
          <w:rFonts w:ascii="Times New Roman" w:hAnsi="Times New Roman" w:cs="Times New Roman"/>
          <w:sz w:val="28"/>
          <w:szCs w:val="28"/>
          <w:lang w:val="ru-RU"/>
        </w:rPr>
        <w:t>Рекомендации ЕSC/EAS по лечению дислипидемий: мо</w:t>
      </w:r>
      <w:r>
        <w:rPr>
          <w:rFonts w:ascii="Times New Roman" w:hAnsi="Times New Roman" w:cs="Times New Roman"/>
          <w:sz w:val="28"/>
          <w:szCs w:val="28"/>
          <w:lang w:val="ru-RU"/>
        </w:rPr>
        <w:t>дификация липидов для снижения 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>сердечно-сосудистого риска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71EFE">
        <w:rPr>
          <w:rFonts w:ascii="Times New Roman" w:hAnsi="Times New Roman" w:cs="Times New Roman"/>
          <w:sz w:val="28"/>
          <w:szCs w:val="28"/>
          <w:lang w:val="ru-RU"/>
        </w:rPr>
        <w:t>2019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A76" w:rsidRP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6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Струтынски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й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 xml:space="preserve"> А. В.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7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Мурашко В. В.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4A76">
        <w:rPr>
          <w:rFonts w:ascii="Times New Roman" w:hAnsi="Times New Roman" w:cs="Times New Roman"/>
          <w:sz w:val="28"/>
          <w:szCs w:val="28"/>
        </w:rPr>
        <w:t xml:space="preserve">Электрокардиография: Учебное пособие. </w:t>
      </w:r>
      <w:hyperlink r:id="rId18" w:history="1">
        <w:r w:rsidRPr="00874A76">
          <w:rPr>
            <w:rFonts w:ascii="Times New Roman" w:hAnsi="Times New Roman" w:cs="Times New Roman"/>
            <w:sz w:val="28"/>
            <w:szCs w:val="28"/>
            <w:lang w:eastAsia="ru-RU"/>
          </w:rPr>
          <w:t>МедПресс-Информ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74A76">
        <w:rPr>
          <w:rFonts w:ascii="Times New Roman" w:hAnsi="Times New Roman" w:cs="Times New Roman"/>
          <w:sz w:val="28"/>
          <w:szCs w:val="28"/>
          <w:lang w:eastAsia="ru-RU"/>
        </w:rPr>
        <w:t xml:space="preserve"> 2014 г. - 420 с. </w:t>
      </w:r>
    </w:p>
    <w:p w:rsidR="00874A76" w:rsidRP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9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 xml:space="preserve">Струтынский 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А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. В.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20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Ройтберг Г.Е.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74A76">
        <w:rPr>
          <w:rFonts w:ascii="Times New Roman" w:hAnsi="Times New Roman" w:cs="Times New Roman"/>
          <w:sz w:val="28"/>
          <w:szCs w:val="28"/>
        </w:rPr>
        <w:t xml:space="preserve">Внутренние болезни. Сердечно-сосудистая система. Учебное пособие. </w:t>
      </w:r>
      <w:hyperlink r:id="rId21" w:history="1">
        <w:proofErr w:type="spellStart"/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МедПресс-Информ</w:t>
        </w:r>
        <w:proofErr w:type="spellEnd"/>
      </w:hyperlink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2013 г. - 896 с.</w:t>
      </w:r>
    </w:p>
    <w:p w:rsidR="00874A76" w:rsidRPr="00874A76" w:rsidRDefault="00874A76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2" w:history="1"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Хан М. Габ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р</w:t>
        </w:r>
        <w:r w:rsidRPr="00874A76">
          <w:rPr>
            <w:rFonts w:ascii="Times New Roman" w:hAnsi="Times New Roman" w:cs="Times New Roman"/>
            <w:sz w:val="28"/>
            <w:szCs w:val="28"/>
            <w:lang w:val="ru-RU" w:eastAsia="ru-RU"/>
          </w:rPr>
          <w:t>иэль</w:t>
        </w:r>
      </w:hyperlink>
      <w:r w:rsidRPr="00874A76">
        <w:rPr>
          <w:rFonts w:ascii="Times New Roman" w:hAnsi="Times New Roman" w:cs="Times New Roman"/>
          <w:sz w:val="28"/>
          <w:szCs w:val="28"/>
          <w:lang w:val="ru-RU"/>
        </w:rPr>
        <w:t xml:space="preserve">. Фармакотерапия в кардиологии. </w:t>
      </w:r>
      <w:hyperlink r:id="rId23" w:history="1">
        <w:proofErr w:type="spellStart"/>
        <w:r w:rsidRPr="00874A76">
          <w:rPr>
            <w:rFonts w:ascii="Times New Roman" w:hAnsi="Times New Roman" w:cs="Times New Roman"/>
            <w:sz w:val="28"/>
            <w:szCs w:val="28"/>
            <w:lang w:eastAsia="ru-RU"/>
          </w:rPr>
          <w:t>Бином</w:t>
        </w:r>
        <w:proofErr w:type="spellEnd"/>
        <w:r w:rsidRPr="00874A76">
          <w:rPr>
            <w:rFonts w:ascii="Times New Roman" w:hAnsi="Times New Roman" w:cs="Times New Roman"/>
            <w:sz w:val="28"/>
            <w:szCs w:val="28"/>
            <w:lang w:eastAsia="ru-RU"/>
          </w:rPr>
          <w:t>. Лаборатория знаний</w:t>
        </w:r>
      </w:hyperlink>
      <w:r w:rsidRPr="00874A76">
        <w:rPr>
          <w:rFonts w:ascii="Times New Roman" w:hAnsi="Times New Roman" w:cs="Times New Roman"/>
          <w:sz w:val="28"/>
          <w:szCs w:val="28"/>
          <w:lang w:eastAsia="ru-RU"/>
        </w:rPr>
        <w:t>. 2014 г. - 632 с.</w:t>
      </w:r>
      <w:r w:rsidRPr="00874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EFE" w:rsidRPr="00874A76" w:rsidRDefault="00771EFE" w:rsidP="00874A76">
      <w:pPr>
        <w:pStyle w:val="a4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>Шляхто</w:t>
      </w:r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Е. В.</w:t>
      </w:r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Кардиология. Национальное руководство</w:t>
      </w:r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874A7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0" w:name="_GoBack"/>
      <w:bookmarkEnd w:id="0"/>
      <w:r w:rsidRPr="00874A76">
        <w:rPr>
          <w:rFonts w:ascii="Times New Roman" w:hAnsi="Times New Roman" w:cs="Times New Roman"/>
          <w:sz w:val="28"/>
          <w:szCs w:val="28"/>
          <w:lang w:val="ru-RU" w:eastAsia="ru-RU"/>
        </w:rPr>
        <w:t>2021.</w:t>
      </w:r>
    </w:p>
    <w:p w:rsidR="00771EFE" w:rsidRPr="00771EFE" w:rsidRDefault="00771EFE" w:rsidP="00771EFE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F932FA" w:rsidRPr="00B359A9" w:rsidRDefault="00F932FA" w:rsidP="00A56B33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32FA" w:rsidRPr="00D66621" w:rsidRDefault="00F932FA" w:rsidP="00F932FA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b/>
          <w:bCs/>
          <w:sz w:val="24"/>
          <w:szCs w:val="24"/>
        </w:rPr>
        <w:t>ПУЛЬМОНОЛОГИЯ</w:t>
      </w:r>
      <w:r w:rsidR="00D66621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2B7A6D" w:rsidRPr="002B7A6D" w:rsidRDefault="002B7A6D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Пульмонология: национальное руководство (+CD)/Под ред.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Чучалина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А.Г. </w:t>
      </w:r>
      <w:hyperlink r:id="rId24" w:history="1">
        <w:r w:rsidRP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2013 г.- 960 с. </w:t>
      </w:r>
    </w:p>
    <w:p w:rsidR="002B7A6D" w:rsidRPr="002B7A6D" w:rsidRDefault="002B7A6D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Пульмонология. Национальное руководство. Краткое издание/ Под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ред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Чучалина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А.Г. : </w:t>
      </w:r>
      <w:hyperlink r:id="rId25" w:history="1">
        <w:r w:rsidRP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2014 г.. -800 с.</w:t>
      </w:r>
    </w:p>
    <w:p w:rsidR="002B7A6D" w:rsidRPr="002B7A6D" w:rsidRDefault="002B7A6D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Функциональная диагностика в пульмонологии: Практическое руководство./ Под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ред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Чучалина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А.Г. Атмосфера, 2009 г. -192 с.</w:t>
      </w:r>
    </w:p>
    <w:p w:rsidR="002B7A6D" w:rsidRDefault="00874A76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26" w:history="1">
        <w:proofErr w:type="spellStart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Мэскел</w:t>
        </w:r>
        <w:proofErr w:type="spellEnd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Ник</w:t>
        </w:r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27" w:history="1">
        <w:proofErr w:type="spellStart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Миллар</w:t>
        </w:r>
        <w:proofErr w:type="spellEnd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Эн</w:t>
        </w:r>
      </w:hyperlink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. </w:t>
      </w:r>
      <w:r w:rsidR="002B7A6D"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Руководство по респираторной медицине. </w:t>
      </w:r>
      <w:hyperlink r:id="rId28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2014 г.</w:t>
      </w:r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-600 с.</w:t>
      </w:r>
    </w:p>
    <w:p w:rsidR="002B7A6D" w:rsidRDefault="00874A76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29" w:history="1">
        <w:proofErr w:type="spellStart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Гриппи</w:t>
        </w:r>
        <w:proofErr w:type="spellEnd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Майкл А.</w:t>
        </w:r>
      </w:hyperlink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2B7A6D"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Патофизиология легких. </w:t>
      </w:r>
      <w:hyperlink r:id="rId30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Бином</w:t>
        </w:r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2014 г.</w:t>
      </w:r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-304 с.</w:t>
      </w:r>
    </w:p>
    <w:p w:rsidR="00B052CF" w:rsidRDefault="00874A76" w:rsidP="00B052CF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31" w:history="1">
        <w:r w:rsidR="00A56B33" w:rsidRPr="00A56B33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Хеннеси </w:t>
        </w:r>
        <w:proofErr w:type="spellStart"/>
        <w:r w:rsidR="00A56B33" w:rsidRPr="00A56B33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Айан</w:t>
        </w:r>
        <w:proofErr w:type="spellEnd"/>
        <w:r w:rsidR="00A56B33" w:rsidRPr="00A56B33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А.М.</w:t>
        </w:r>
      </w:hyperlink>
      <w:r w:rsidR="00A56B33" w:rsidRP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32" w:history="1">
        <w:proofErr w:type="spellStart"/>
        <w:r w:rsidR="00A56B33" w:rsidRPr="00A56B33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Джапп</w:t>
        </w:r>
        <w:proofErr w:type="spellEnd"/>
        <w:r w:rsidR="00A56B33" w:rsidRPr="00A56B33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Алан Дж.</w:t>
        </w:r>
      </w:hyperlink>
      <w:r w:rsidR="00A56B33" w:rsidRP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Анализ газов артериальной крови понятным</w:t>
      </w:r>
      <w:r w:rsid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языком</w:t>
      </w:r>
      <w:r w:rsidR="00A56B33" w:rsidRP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. </w:t>
      </w:r>
      <w:hyperlink r:id="rId33" w:history="1">
        <w:r w:rsidR="00A56B33" w:rsidRPr="00A56B33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Практическая медицина</w:t>
        </w:r>
      </w:hyperlink>
      <w:r w:rsidR="00A56B33" w:rsidRP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2015 г.-148 с. </w:t>
      </w:r>
    </w:p>
    <w:p w:rsidR="00B052CF" w:rsidRPr="00B052CF" w:rsidRDefault="00874A76" w:rsidP="00B052CF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34" w:history="1">
        <w:r w:rsidR="00B052CF" w:rsidRPr="00B052CF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Корн Джонатан</w:t>
        </w:r>
      </w:hyperlink>
      <w:r w:rsidR="00B052CF" w:rsidRPr="00B052CF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35" w:history="1">
        <w:proofErr w:type="spellStart"/>
        <w:r w:rsidR="00B052CF" w:rsidRPr="00B052CF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Пойнтон</w:t>
        </w:r>
        <w:proofErr w:type="spellEnd"/>
        <w:r w:rsidR="00B052CF" w:rsidRPr="00B052CF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</w:t>
        </w:r>
        <w:proofErr w:type="spellStart"/>
        <w:r w:rsidR="00B052CF" w:rsidRPr="00B052CF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Кейт</w:t>
        </w:r>
        <w:proofErr w:type="spellEnd"/>
      </w:hyperlink>
      <w:r w:rsidR="00B052CF" w:rsidRPr="00B052CF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B052CF" w:rsidRPr="00B052C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Рентгенография грудной клетки, </w:t>
      </w:r>
      <w:hyperlink r:id="rId36" w:history="1">
        <w:r w:rsidR="00B052CF" w:rsidRPr="00B052CF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Бином</w:t>
        </w:r>
      </w:hyperlink>
      <w:r w:rsidR="00B052CF" w:rsidRPr="00B052CF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2014 г.-176 с.</w:t>
      </w:r>
    </w:p>
    <w:p w:rsidR="002B7A6D" w:rsidRDefault="002B7A6D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Авдеев С.Н.,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Алдашев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А.А., Горбачевский С.В. Легочная гипертензия. </w:t>
      </w:r>
      <w:hyperlink r:id="rId37" w:history="1">
        <w:r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2015 г.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-416 с.</w:t>
      </w:r>
    </w:p>
    <w:p w:rsidR="002B7A6D" w:rsidRPr="002B7A6D" w:rsidRDefault="002B7A6D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Рациональная фармакотерапия заболеваний органов дыхания: Руководство для практикующих врачей. Том 5// Под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ред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Чучалина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А.Г. : </w:t>
      </w:r>
      <w:hyperlink r:id="rId38" w:history="1">
        <w:proofErr w:type="spellStart"/>
        <w:r w:rsidRP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ЛитТерра</w:t>
        </w:r>
        <w:proofErr w:type="spellEnd"/>
      </w:hyperlink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2013 г.-872 с.</w:t>
      </w:r>
    </w:p>
    <w:p w:rsidR="002B7A6D" w:rsidRPr="002B7A6D" w:rsidRDefault="002B7A6D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Зильбер Э.К. Неотложная пульмонология. </w:t>
      </w:r>
      <w:hyperlink r:id="rId39" w:history="1">
        <w:r w:rsidRP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2009 г.-264 с.</w:t>
      </w:r>
    </w:p>
    <w:p w:rsidR="00F932FA" w:rsidRPr="002B7A6D" w:rsidRDefault="00F932FA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Пульмонология. учеб. пособие; пер. с англ. под ред. С.И. Овчаренко. - М.: Рид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Элсивер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2009.  144 с.  (Серия «Внутренние болезни по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Дэвидсону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»). </w:t>
      </w:r>
    </w:p>
    <w:p w:rsidR="00F932FA" w:rsidRPr="002B7A6D" w:rsidRDefault="00F932FA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Диагностика и лечение бронхиальной астмы. Методическое пособие. Маньков И.В. и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соавт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. Нижний Новгород, НГМА. 2005. </w:t>
      </w:r>
    </w:p>
    <w:p w:rsidR="00F932FA" w:rsidRPr="002B7A6D" w:rsidRDefault="00F932FA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Клинические рекомендации. Хроническая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обструктивная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болезнь легких / Под. ред. А.Г.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Чучалина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. - М.: Издательство Атмосфера, 2007. </w:t>
      </w:r>
    </w:p>
    <w:p w:rsidR="00F932FA" w:rsidRPr="002B7A6D" w:rsidRDefault="00F932FA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Клинические рекомендации. Пульмонология / ред. А.Г.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Чучалин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. – М.: ГЭОТАР-Медиа, 2007. </w:t>
      </w:r>
    </w:p>
    <w:p w:rsidR="00F932FA" w:rsidRPr="002B7A6D" w:rsidRDefault="00F932FA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Дыхательная недостаточность и хроническая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обструктивная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болезнь легких. Под ред. В.А. Игнатьева и А.Н.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Кокосова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2006г., 248 с. </w:t>
      </w:r>
    </w:p>
    <w:p w:rsidR="00F932FA" w:rsidRPr="002B7A6D" w:rsidRDefault="00F932FA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Илькович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М.М. Диссеминированные заболевания легких. ГЭОТАР-Медиа, 2011г. 480 с. </w:t>
      </w:r>
    </w:p>
    <w:p w:rsidR="00F932FA" w:rsidRPr="002B7A6D" w:rsidRDefault="00F932FA" w:rsidP="002B7A6D">
      <w:pPr>
        <w:pStyle w:val="2"/>
        <w:numPr>
          <w:ilvl w:val="0"/>
          <w:numId w:val="13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Карманова Т.Т., </w:t>
      </w:r>
      <w:proofErr w:type="spellStart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Лычев</w:t>
      </w:r>
      <w:proofErr w:type="spellEnd"/>
      <w:r w:rsidRP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В.Г. Основы поликлинической пульмонологии. Феникс, 2007, 362 с. </w:t>
      </w:r>
    </w:p>
    <w:p w:rsidR="00C64D2E" w:rsidRDefault="00C64D2E" w:rsidP="00630F89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89" w:rsidRDefault="00F932FA" w:rsidP="00630F89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b/>
          <w:bCs/>
          <w:sz w:val="24"/>
          <w:szCs w:val="24"/>
        </w:rPr>
        <w:t>ГАСТРОЭНТЕРОЛОГИЯ</w:t>
      </w:r>
      <w:r w:rsidR="00D66621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C64D2E" w:rsidRPr="00C64D2E" w:rsidRDefault="00874A76" w:rsidP="00C64D2E">
      <w:pPr>
        <w:pStyle w:val="2"/>
        <w:numPr>
          <w:ilvl w:val="0"/>
          <w:numId w:val="30"/>
        </w:numPr>
        <w:spacing w:before="0" w:line="240" w:lineRule="auto"/>
        <w:ind w:left="284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40" w:history="1">
        <w:r w:rsidR="00C64D2E" w:rsidRPr="00C64D2E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Ивашкин В. Т.</w:t>
        </w:r>
      </w:hyperlink>
      <w:r w:rsidR="00C64D2E"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41" w:history="1">
        <w:r w:rsidR="00C64D2E" w:rsidRPr="00C64D2E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Лапина Т.Л.</w:t>
        </w:r>
      </w:hyperlink>
      <w:r w:rsidR="00C64D2E"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Гастроэнтерология. Национальное руководство (+CD) </w:t>
      </w:r>
      <w:hyperlink r:id="rId42" w:history="1">
        <w:r w:rsidR="00C64D2E" w:rsidRPr="00C64D2E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="00C64D2E"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2013 г.-704 с.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Гастроэнтерология.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Гепатология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: учеб. пособие;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пер.с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англ.под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ред. В.Т. Ивашкина. - М.: Рид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Элсивер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2009. - 192 с.- (Серия «Внутренние болезни по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Дэвидсону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»). 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Клиническая гастроэнтерология. Руководство/ Я.С.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Циммерман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. - М.: ГЭОТАР-Медиа, 2009. - 416 с. 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Мак Нелли, Питер Р. Секреты гастроэнтерологии: Научное издание, пер. с англ.- 2 изд. - </w:t>
      </w:r>
      <w:bookmarkStart w:id="1" w:name="page25"/>
      <w:bookmarkEnd w:id="1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М.: Бином, 2005. - 928 с.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Гастроэнтерология и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гепатология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: Диагностика и лечение под ред. А.В. Калинина, И.А. Хазанова. - М.: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Миклош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2006. - 602 с. 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Громнацкий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Н.И. Болезни органов пищеварения: учеб. – М.: Медицинское информационное агентство. 2010. – 336 с. 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Трухан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Д.И. Болезни печени: учеб. пособие. – СП.: Фолиант, 2010 – 264 с. 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Гастроэнтерологи. Клинические рекомендации/Под ред. В.Т. Ивашкина 2-е изд.,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испр</w:t>
      </w:r>
      <w:proofErr w:type="spellEnd"/>
      <w:proofErr w:type="gram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  <w:proofErr w:type="gram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и доп. – М.: «ГЭОТАР-Медиа», 2008. – 704 с. 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Гастроэнтерология. Национальное руководство/Под ред. В.Т. Ивашкина, В.Т. Лапиной. – М.: ГЭОТАР – Медиа. – 2008. – 704 с. </w:t>
      </w:r>
    </w:p>
    <w:p w:rsidR="00C64D2E" w:rsidRPr="00C64D2E" w:rsidRDefault="00C64D2E" w:rsidP="00C64D2E">
      <w:pPr>
        <w:pStyle w:val="2"/>
        <w:numPr>
          <w:ilvl w:val="0"/>
          <w:numId w:val="30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Основы клинической гепатологии. Заболевания печени и </w:t>
      </w:r>
      <w:proofErr w:type="spellStart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билиарной</w:t>
      </w:r>
      <w:proofErr w:type="spellEnd"/>
      <w:r w:rsidRPr="00C64D2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системы. В.Г. Радченко, А.В. Шабров, Е.Н. Зиновьева. Невский Диалект, Санкт-Петербург, 2005. </w:t>
      </w:r>
    </w:p>
    <w:p w:rsidR="00C64D2E" w:rsidRPr="00C64D2E" w:rsidRDefault="00C64D2E" w:rsidP="00C64D2E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64D2E" w:rsidRPr="00D66621" w:rsidRDefault="00C64D2E" w:rsidP="00630F89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932FA" w:rsidRPr="00B40395" w:rsidRDefault="00F932FA" w:rsidP="00F932FA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039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НЕФРОЛОГИЯ</w:t>
      </w:r>
      <w:r w:rsidR="00D66621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B40395" w:rsidRDefault="00874A76" w:rsidP="002B7A6D">
      <w:pPr>
        <w:pStyle w:val="2"/>
        <w:numPr>
          <w:ilvl w:val="0"/>
          <w:numId w:val="22"/>
        </w:numPr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43" w:history="1">
        <w:r w:rsidR="00B40395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Андросова С</w:t>
        </w:r>
        <w:r w:rsid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  <w:r w:rsidR="00B40395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О</w:t>
        </w:r>
        <w:r w:rsid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</w:hyperlink>
      <w:r w:rsidR="00B40395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44" w:history="1">
        <w:proofErr w:type="spellStart"/>
        <w:r w:rsidR="00B40395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Андрусев</w:t>
        </w:r>
        <w:proofErr w:type="spellEnd"/>
        <w:r w:rsidR="00B40395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А</w:t>
        </w:r>
        <w:r w:rsid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.М</w:t>
        </w:r>
      </w:hyperlink>
      <w:r w:rsid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  <w:r w:rsidR="00B40395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45" w:history="1">
        <w:r w:rsidR="00B40395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Мухин Н</w:t>
        </w:r>
        <w:r w:rsid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  <w:r w:rsidR="00B40395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</w:t>
        </w:r>
        <w:r w:rsid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</w:hyperlink>
      <w:r w:rsid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B40395" w:rsidRPr="008D7499">
        <w:rPr>
          <w:rFonts w:ascii="Times New Roman" w:hAnsi="Times New Roman" w:cs="Times New Roman"/>
          <w:b w:val="0"/>
          <w:color w:val="auto"/>
          <w:sz w:val="24"/>
          <w:szCs w:val="24"/>
        </w:rPr>
        <w:t>Нефрология. Национальное руководство</w:t>
      </w:r>
      <w:r w:rsidR="00B403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hyperlink r:id="rId46" w:history="1">
        <w:r w:rsidR="00B40395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="00B40395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2014 г.</w:t>
      </w:r>
      <w:r w:rsid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- 608 с.</w:t>
      </w:r>
    </w:p>
    <w:p w:rsidR="00B40395" w:rsidRPr="00B40395" w:rsidRDefault="00874A76" w:rsidP="002B7A6D">
      <w:pPr>
        <w:pStyle w:val="2"/>
        <w:numPr>
          <w:ilvl w:val="0"/>
          <w:numId w:val="22"/>
        </w:numPr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hyperlink r:id="rId47" w:history="1"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Рябов С.И.</w:t>
        </w:r>
      </w:hyperlink>
      <w:r w:rsidR="00B40395" w:rsidRP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48" w:history="1">
        <w:proofErr w:type="spellStart"/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Арьев</w:t>
        </w:r>
        <w:proofErr w:type="spellEnd"/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А.Л.</w:t>
        </w:r>
      </w:hyperlink>
      <w:r w:rsidR="00B40395" w:rsidRP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49" w:history="1">
        <w:proofErr w:type="spellStart"/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Ракитянская</w:t>
        </w:r>
        <w:proofErr w:type="spellEnd"/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И.А.</w:t>
        </w:r>
      </w:hyperlink>
      <w:r w:rsidR="00B40395" w:rsidRP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B40395" w:rsidRPr="00B403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Нефрология. В 2-х томах. </w:t>
      </w:r>
      <w:hyperlink r:id="rId50" w:history="1">
        <w:proofErr w:type="spellStart"/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СпецЛит</w:t>
        </w:r>
        <w:proofErr w:type="spellEnd"/>
      </w:hyperlink>
      <w:r w:rsidR="00B40395" w:rsidRP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2013 г.</w:t>
      </w:r>
    </w:p>
    <w:p w:rsidR="00B40395" w:rsidRPr="00B40395" w:rsidRDefault="00874A76" w:rsidP="002B7A6D">
      <w:pPr>
        <w:pStyle w:val="2"/>
        <w:numPr>
          <w:ilvl w:val="0"/>
          <w:numId w:val="22"/>
        </w:numPr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hyperlink r:id="rId51" w:history="1"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Мухин Н. А.</w:t>
        </w:r>
      </w:hyperlink>
      <w:r w:rsidR="00B40395" w:rsidRP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B40395" w:rsidRPr="00B403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Нефрология: неотложные состояния. </w:t>
      </w:r>
      <w:hyperlink r:id="rId52" w:history="1">
        <w:proofErr w:type="spellStart"/>
        <w:r w:rsidR="00B40395" w:rsidRPr="00B40395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Эксмо</w:t>
        </w:r>
        <w:proofErr w:type="spellEnd"/>
      </w:hyperlink>
      <w:r w:rsidR="00B40395" w:rsidRPr="00B4039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2010 г. – 288 с.</w:t>
      </w:r>
      <w:r w:rsidR="00B40395" w:rsidRPr="00B40395">
        <w:rPr>
          <w:rFonts w:ascii="Times New Roman" w:eastAsia="Times New Roman" w:hAnsi="Times New Roman" w:cs="Times New Roman"/>
          <w:bCs w:val="0"/>
          <w:kern w:val="36"/>
          <w:sz w:val="24"/>
          <w:szCs w:val="24"/>
          <w:lang w:eastAsia="ru-RU"/>
        </w:rPr>
        <w:t xml:space="preserve"> </w:t>
      </w:r>
    </w:p>
    <w:p w:rsidR="00F932FA" w:rsidRPr="00B359A9" w:rsidRDefault="00F932FA" w:rsidP="002B7A6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Нефрология. Ревматология.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учеб. пособие; пер. с англ.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>под ред. Н.А. Мухина.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- М.: Рид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Элсивер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>, 2010.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240 с. (Серия «Внутренние болезни по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Дэвидсону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»). </w:t>
      </w:r>
    </w:p>
    <w:p w:rsidR="00F932FA" w:rsidRPr="0020056D" w:rsidRDefault="00F932FA" w:rsidP="002B7A6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>Рациональная фармакотерапия в нефрологии: Рук. Д</w:t>
      </w:r>
      <w:r>
        <w:rPr>
          <w:rFonts w:ascii="Times New Roman" w:hAnsi="Times New Roman" w:cs="Times New Roman"/>
          <w:sz w:val="24"/>
          <w:szCs w:val="24"/>
          <w:lang w:val="ru-RU"/>
        </w:rPr>
        <w:t>ля практикующих врачей/ Н.А. Му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хин, Л.В. Козловская, Е.М. Шилов. </w:t>
      </w:r>
      <w:r w:rsidRPr="0020056D">
        <w:rPr>
          <w:rFonts w:ascii="Times New Roman" w:hAnsi="Times New Roman" w:cs="Times New Roman"/>
          <w:sz w:val="24"/>
          <w:szCs w:val="24"/>
          <w:lang w:val="ru-RU"/>
        </w:rPr>
        <w:t xml:space="preserve">Н.Б. </w:t>
      </w:r>
      <w:proofErr w:type="spellStart"/>
      <w:r w:rsidRPr="0020056D">
        <w:rPr>
          <w:rFonts w:ascii="Times New Roman" w:hAnsi="Times New Roman" w:cs="Times New Roman"/>
          <w:sz w:val="24"/>
          <w:szCs w:val="24"/>
          <w:lang w:val="ru-RU"/>
        </w:rPr>
        <w:t>Гордовская</w:t>
      </w:r>
      <w:proofErr w:type="spellEnd"/>
      <w:r w:rsidRPr="0020056D">
        <w:rPr>
          <w:rFonts w:ascii="Times New Roman" w:hAnsi="Times New Roman" w:cs="Times New Roman"/>
          <w:sz w:val="24"/>
          <w:szCs w:val="24"/>
          <w:lang w:val="ru-RU"/>
        </w:rPr>
        <w:t xml:space="preserve"> и др.- М.: </w:t>
      </w:r>
      <w:proofErr w:type="spellStart"/>
      <w:r w:rsidRPr="0020056D">
        <w:rPr>
          <w:rFonts w:ascii="Times New Roman" w:hAnsi="Times New Roman" w:cs="Times New Roman"/>
          <w:sz w:val="24"/>
          <w:szCs w:val="24"/>
          <w:lang w:val="ru-RU"/>
        </w:rPr>
        <w:t>Литтера</w:t>
      </w:r>
      <w:proofErr w:type="spellEnd"/>
      <w:r w:rsidRPr="0020056D">
        <w:rPr>
          <w:rFonts w:ascii="Times New Roman" w:hAnsi="Times New Roman" w:cs="Times New Roman"/>
          <w:sz w:val="24"/>
          <w:szCs w:val="24"/>
          <w:lang w:val="ru-RU"/>
        </w:rPr>
        <w:t>, 2006.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056D">
        <w:rPr>
          <w:rFonts w:ascii="Times New Roman" w:hAnsi="Times New Roman" w:cs="Times New Roman"/>
          <w:sz w:val="24"/>
          <w:szCs w:val="24"/>
          <w:lang w:val="ru-RU"/>
        </w:rPr>
        <w:t xml:space="preserve">- 896 с. </w:t>
      </w:r>
    </w:p>
    <w:p w:rsidR="00F932FA" w:rsidRPr="00B40395" w:rsidRDefault="00F932FA" w:rsidP="002B7A6D">
      <w:pPr>
        <w:pStyle w:val="a4"/>
        <w:widowControl w:val="0"/>
        <w:numPr>
          <w:ilvl w:val="0"/>
          <w:numId w:val="22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0395">
        <w:rPr>
          <w:rFonts w:ascii="Times New Roman" w:hAnsi="Times New Roman" w:cs="Times New Roman"/>
          <w:sz w:val="24"/>
          <w:szCs w:val="24"/>
          <w:lang w:val="ru-RU"/>
        </w:rPr>
        <w:t xml:space="preserve">Патофизиология почки / Д.А. </w:t>
      </w:r>
      <w:proofErr w:type="spellStart"/>
      <w:r w:rsidRPr="00B40395">
        <w:rPr>
          <w:rFonts w:ascii="Times New Roman" w:hAnsi="Times New Roman" w:cs="Times New Roman"/>
          <w:sz w:val="24"/>
          <w:szCs w:val="24"/>
          <w:lang w:val="ru-RU"/>
        </w:rPr>
        <w:t>Шейман</w:t>
      </w:r>
      <w:proofErr w:type="spellEnd"/>
      <w:r w:rsidRPr="00B40395">
        <w:rPr>
          <w:rFonts w:ascii="Times New Roman" w:hAnsi="Times New Roman" w:cs="Times New Roman"/>
          <w:sz w:val="24"/>
          <w:szCs w:val="24"/>
          <w:lang w:val="ru-RU"/>
        </w:rPr>
        <w:t xml:space="preserve"> //Пер. с англ. М.: «Издательство БИНОМ», 2007. – 208 с. </w:t>
      </w:r>
    </w:p>
    <w:p w:rsidR="00F932FA" w:rsidRPr="0020056D" w:rsidRDefault="00F932FA" w:rsidP="002B7A6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Нефрология: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учеб. пособие с компакт диском.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20056D">
        <w:rPr>
          <w:rFonts w:ascii="Times New Roman" w:hAnsi="Times New Roman" w:cs="Times New Roman"/>
          <w:sz w:val="24"/>
          <w:szCs w:val="24"/>
          <w:lang w:val="ru-RU"/>
        </w:rPr>
        <w:t>издание исправленное и доп.- М.: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056D">
        <w:rPr>
          <w:rFonts w:ascii="Times New Roman" w:hAnsi="Times New Roman" w:cs="Times New Roman"/>
          <w:sz w:val="24"/>
          <w:szCs w:val="24"/>
          <w:lang w:val="ru-RU"/>
        </w:rPr>
        <w:t>ГЭОТАР-Медиа.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056D">
        <w:rPr>
          <w:rFonts w:ascii="Times New Roman" w:hAnsi="Times New Roman" w:cs="Times New Roman"/>
          <w:sz w:val="24"/>
          <w:szCs w:val="24"/>
          <w:lang w:val="ru-RU"/>
        </w:rPr>
        <w:t xml:space="preserve">- 2008.- 696 с. </w:t>
      </w:r>
    </w:p>
    <w:p w:rsidR="00F932FA" w:rsidRPr="00B359A9" w:rsidRDefault="00F932FA" w:rsidP="002B7A6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Руководство по диализу. Пер. англ. Под редакцией Т.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Даугирдас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, Питер Дж. Блейк,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Тодд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С. Инг. - Третье издание. - М.: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Центр диализа. - Тверь: ООО «Издательство «Триада», 2003г. </w:t>
      </w:r>
    </w:p>
    <w:p w:rsidR="00F932FA" w:rsidRDefault="00F932FA" w:rsidP="002B7A6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>Диагностика и лечение болезней почек. Руководство. Мухин Н.А.</w:t>
      </w:r>
      <w:r w:rsidRPr="00B359A9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Тареева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И.Е.</w:t>
      </w:r>
      <w:r w:rsidRPr="00B359A9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Шилов Е.М.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Гэотар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>-Медиа</w:t>
      </w:r>
      <w:r w:rsidRPr="00B359A9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2008. </w:t>
      </w:r>
      <w:r w:rsidRPr="007D0743">
        <w:rPr>
          <w:rFonts w:ascii="Times New Roman" w:hAnsi="Times New Roman" w:cs="Times New Roman"/>
          <w:sz w:val="24"/>
          <w:szCs w:val="24"/>
          <w:lang w:val="ru-RU"/>
        </w:rPr>
        <w:t xml:space="preserve">384 с. </w:t>
      </w:r>
    </w:p>
    <w:p w:rsidR="00F932FA" w:rsidRPr="007D0743" w:rsidRDefault="00F932FA" w:rsidP="00B40395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32FA" w:rsidRPr="00A56B33" w:rsidRDefault="00F932FA" w:rsidP="00F932FA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6B33">
        <w:rPr>
          <w:rFonts w:ascii="Times New Roman" w:hAnsi="Times New Roman" w:cs="Times New Roman"/>
          <w:b/>
          <w:bCs/>
          <w:sz w:val="24"/>
          <w:szCs w:val="24"/>
          <w:lang w:val="ru-RU"/>
        </w:rPr>
        <w:t>ГЕМАТОЛОГИЯ</w:t>
      </w:r>
      <w:r w:rsidR="00D66621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A56B33" w:rsidRPr="008D7499" w:rsidRDefault="00874A76" w:rsidP="00A56B33">
      <w:pPr>
        <w:pStyle w:val="2"/>
        <w:numPr>
          <w:ilvl w:val="0"/>
          <w:numId w:val="23"/>
        </w:numPr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53" w:history="1"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Поп В</w:t>
        </w:r>
        <w:r w:rsidR="00A56B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П</w:t>
        </w:r>
        <w:r w:rsidR="00A56B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A56B33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54" w:history="1"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Агеева Т</w:t>
        </w:r>
        <w:r w:rsidR="00A56B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</w:t>
        </w:r>
        <w:r w:rsidR="00A56B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A56B33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55" w:history="1"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Архипова Н</w:t>
        </w:r>
        <w:r w:rsidR="00A56B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В</w:t>
        </w:r>
        <w:r w:rsidR="00A56B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A56B33" w:rsidRPr="008D749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Гематология. Национальное руководство</w:t>
      </w:r>
      <w:r w:rsidR="00A56B3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hyperlink r:id="rId56" w:history="1"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="00A56B33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2015 г.</w:t>
      </w:r>
      <w:r w:rsid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-776 с.</w:t>
      </w:r>
    </w:p>
    <w:p w:rsidR="00A56B33" w:rsidRPr="008D7499" w:rsidRDefault="00874A76" w:rsidP="00A56B33">
      <w:pPr>
        <w:pStyle w:val="2"/>
        <w:numPr>
          <w:ilvl w:val="0"/>
          <w:numId w:val="23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hyperlink r:id="rId57" w:history="1"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Льюис С. Митчелл</w:t>
        </w:r>
      </w:hyperlink>
      <w:r w:rsidR="00A56B33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58" w:history="1">
        <w:proofErr w:type="spellStart"/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Бэйн</w:t>
        </w:r>
        <w:proofErr w:type="spellEnd"/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Барбара</w:t>
        </w:r>
      </w:hyperlink>
      <w:r w:rsidR="00A56B33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59" w:history="1">
        <w:proofErr w:type="spellStart"/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Бэйтс</w:t>
        </w:r>
        <w:proofErr w:type="spellEnd"/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</w:t>
        </w:r>
        <w:proofErr w:type="spellStart"/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Имелда</w:t>
        </w:r>
        <w:proofErr w:type="spellEnd"/>
      </w:hyperlink>
      <w:r w:rsid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A56B33" w:rsidRPr="008D7499">
        <w:rPr>
          <w:rFonts w:ascii="Times New Roman" w:hAnsi="Times New Roman" w:cs="Times New Roman"/>
          <w:b w:val="0"/>
          <w:color w:val="auto"/>
          <w:sz w:val="24"/>
          <w:szCs w:val="24"/>
        </w:rPr>
        <w:t>Практиче</w:t>
      </w:r>
      <w:r w:rsidR="00A56B3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ская и лабораторная гематология. </w:t>
      </w:r>
      <w:hyperlink r:id="rId60" w:history="1">
        <w:r w:rsidR="00A56B33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="00A56B33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2009 г</w:t>
      </w:r>
      <w:r w:rsidR="00A56B3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 – 672 с.</w:t>
      </w:r>
    </w:p>
    <w:p w:rsidR="00F932FA" w:rsidRPr="00B359A9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Руководство по гематологии. Под ред. А.И. Воробьева в 3 т, М-2002. </w:t>
      </w:r>
    </w:p>
    <w:p w:rsidR="00F932FA" w:rsidRPr="00B359A9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Клиническая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онкогематология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. Под ред. М.А. Волковой, М, 2001. </w:t>
      </w:r>
    </w:p>
    <w:p w:rsidR="00F932FA" w:rsidRPr="00B359A9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>Савченко В.Г. Лечение острых лейкозов (клинические исследования)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В.Г. Савченко, Е.Н.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Паровичникова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>.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>М.: МЕД пресс-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информ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, 2004. - 224 с. </w:t>
      </w:r>
    </w:p>
    <w:p w:rsidR="00F932FA" w:rsidRPr="007876E0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Бокарев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И.Н. Геморрагический синдром: диагностика и лечение.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медици</w:t>
      </w:r>
      <w:r w:rsidRPr="007876E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876E0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F932FA" w:rsidRPr="00B359A9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Гематология, под ред. О.А.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Руковицына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С-Пб</w:t>
      </w:r>
      <w:proofErr w:type="gram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, 2007. </w:t>
      </w:r>
    </w:p>
    <w:p w:rsidR="00F932FA" w:rsidRPr="00B359A9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Гематология, под ред. М.А. Мамаева, М - 2008. </w:t>
      </w:r>
    </w:p>
    <w:p w:rsidR="00F932FA" w:rsidRPr="007876E0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Моисеев С.И. Хронические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миелопролиферативные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заболевания. Классификация, диа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гностика, лечение. Издательство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СПбГМУ.Санкт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>-Петербург, 2005.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52с. </w:t>
      </w:r>
    </w:p>
    <w:p w:rsidR="00F932FA" w:rsidRPr="00B359A9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Трансфузиология в реаниматологии. - М.: ООО «Медицинское информационное агентство, 2005г. </w:t>
      </w:r>
    </w:p>
    <w:p w:rsidR="00F932FA" w:rsidRDefault="00F932FA" w:rsidP="00A56B33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Хронические лейкозы. Рукавицын О.А., Поп В.П. </w:t>
      </w:r>
      <w:proofErr w:type="gram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С-Пб</w:t>
      </w:r>
      <w:proofErr w:type="gram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, 2004 г. </w:t>
      </w:r>
    </w:p>
    <w:p w:rsidR="00A56B33" w:rsidRPr="00B359A9" w:rsidRDefault="00A56B33" w:rsidP="00A56B33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32FA" w:rsidRPr="00961B3B" w:rsidRDefault="00F932FA" w:rsidP="00F932FA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1B3B">
        <w:rPr>
          <w:rFonts w:ascii="Times New Roman" w:hAnsi="Times New Roman" w:cs="Times New Roman"/>
          <w:b/>
          <w:bCs/>
          <w:sz w:val="24"/>
          <w:szCs w:val="24"/>
          <w:lang w:val="ru-RU"/>
        </w:rPr>
        <w:t>ЭНДОКРИНОЛОГИЯ</w:t>
      </w:r>
      <w:r w:rsidR="00D66621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2B7A6D" w:rsidRPr="002B7A6D" w:rsidRDefault="002B7A6D" w:rsidP="002B7A6D">
      <w:pPr>
        <w:pStyle w:val="a4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B7A6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Эндокринология. Национальное руководство. Краткое издание/ Под ред. </w:t>
      </w:r>
      <w:hyperlink r:id="rId61" w:history="1">
        <w:r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>Дедова И. И.</w:t>
        </w:r>
      </w:hyperlink>
      <w:r w:rsidRPr="002B7A6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hyperlink r:id="rId62" w:history="1">
        <w:r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>Мельниченко Г. А.</w:t>
        </w:r>
      </w:hyperlink>
      <w:r w:rsidRPr="002B7A6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63" w:history="1">
        <w:r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>ГЭОТАР-Медиа</w:t>
        </w:r>
      </w:hyperlink>
      <w:r w:rsidRPr="002B7A6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2013 г.-752 с. </w:t>
      </w:r>
    </w:p>
    <w:p w:rsidR="002B7A6D" w:rsidRPr="002B7A6D" w:rsidRDefault="00874A76" w:rsidP="002B7A6D">
      <w:pPr>
        <w:pStyle w:val="a4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hyperlink r:id="rId64" w:history="1">
        <w:proofErr w:type="spellStart"/>
        <w:r w:rsidR="002B7A6D"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>Гарднер</w:t>
        </w:r>
        <w:proofErr w:type="spellEnd"/>
        <w:r w:rsidR="002B7A6D"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 xml:space="preserve"> Дэвид</w:t>
        </w:r>
      </w:hyperlink>
      <w:r w:rsidR="002B7A6D" w:rsidRPr="002B7A6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hyperlink r:id="rId65" w:history="1">
        <w:proofErr w:type="spellStart"/>
        <w:r w:rsidR="002B7A6D"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>Шобек</w:t>
        </w:r>
        <w:proofErr w:type="spellEnd"/>
        <w:r w:rsidR="002B7A6D"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 xml:space="preserve"> Долорес</w:t>
        </w:r>
      </w:hyperlink>
      <w:r w:rsidR="002B7A6D" w:rsidRPr="002B7A6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Базисная и клиническая эндокринология. Книга 2. </w:t>
      </w:r>
      <w:hyperlink r:id="rId66" w:history="1">
        <w:r w:rsidR="002B7A6D" w:rsidRPr="002B7A6D">
          <w:rPr>
            <w:rFonts w:ascii="Times New Roman" w:hAnsi="Times New Roman" w:cs="Times New Roman"/>
            <w:sz w:val="24"/>
            <w:szCs w:val="24"/>
            <w:lang w:val="ru-RU" w:eastAsia="ru-RU"/>
          </w:rPr>
          <w:t>Бином</w:t>
        </w:r>
      </w:hyperlink>
      <w:r w:rsidR="002B7A6D" w:rsidRPr="002B7A6D">
        <w:rPr>
          <w:rFonts w:ascii="Times New Roman" w:hAnsi="Times New Roman" w:cs="Times New Roman"/>
          <w:sz w:val="24"/>
          <w:szCs w:val="24"/>
          <w:lang w:val="ru-RU" w:eastAsia="ru-RU"/>
        </w:rPr>
        <w:t>, 2015 г.-696 с.</w:t>
      </w:r>
    </w:p>
    <w:p w:rsidR="002B7A6D" w:rsidRDefault="00874A76" w:rsidP="002B7A6D">
      <w:pPr>
        <w:pStyle w:val="2"/>
        <w:numPr>
          <w:ilvl w:val="0"/>
          <w:numId w:val="14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67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Скворцов В</w:t>
        </w:r>
        <w:r w:rsid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В</w:t>
        </w:r>
      </w:hyperlink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68" w:history="1">
        <w:proofErr w:type="spellStart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Тумаренко</w:t>
        </w:r>
        <w:proofErr w:type="spellEnd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А</w:t>
        </w:r>
        <w:r w:rsid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В</w:t>
        </w:r>
        <w:r w:rsid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</w:hyperlink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2B7A6D" w:rsidRPr="008D7499">
        <w:rPr>
          <w:rFonts w:ascii="Times New Roman" w:hAnsi="Times New Roman" w:cs="Times New Roman"/>
          <w:b w:val="0"/>
          <w:color w:val="auto"/>
          <w:sz w:val="24"/>
          <w:szCs w:val="24"/>
        </w:rPr>
        <w:t>Клиническая эндокринология</w:t>
      </w:r>
      <w:r w:rsidR="002B7A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hyperlink r:id="rId69" w:history="1">
        <w:proofErr w:type="spellStart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СпецЛит</w:t>
        </w:r>
        <w:proofErr w:type="spellEnd"/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2015 г.</w:t>
      </w:r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- 186 с.</w:t>
      </w:r>
    </w:p>
    <w:p w:rsidR="002B7A6D" w:rsidRPr="008D7499" w:rsidRDefault="00874A76" w:rsidP="002B7A6D">
      <w:pPr>
        <w:pStyle w:val="2"/>
        <w:numPr>
          <w:ilvl w:val="0"/>
          <w:numId w:val="14"/>
        </w:numPr>
        <w:spacing w:before="0" w:line="240" w:lineRule="auto"/>
        <w:ind w:left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hyperlink r:id="rId70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Окороков А</w:t>
        </w:r>
        <w:r w:rsid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.Н.</w:t>
        </w:r>
      </w:hyperlink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2B7A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Неотложная эндокринология.  </w:t>
      </w:r>
      <w:hyperlink r:id="rId71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Медицинская литература</w:t>
        </w:r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2011 г.</w:t>
      </w:r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- 192 с.</w:t>
      </w:r>
    </w:p>
    <w:p w:rsidR="002B7A6D" w:rsidRDefault="00874A76" w:rsidP="002B7A6D">
      <w:pPr>
        <w:pStyle w:val="2"/>
        <w:numPr>
          <w:ilvl w:val="0"/>
          <w:numId w:val="14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72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Дедов И. И.</w:t>
        </w:r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</w:t>
      </w:r>
      <w:hyperlink r:id="rId73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Мельниченко Г. А.</w:t>
        </w:r>
      </w:hyperlink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2B7A6D" w:rsidRPr="008D7499">
        <w:rPr>
          <w:rFonts w:ascii="Times New Roman" w:hAnsi="Times New Roman" w:cs="Times New Roman"/>
          <w:b w:val="0"/>
          <w:color w:val="auto"/>
          <w:sz w:val="24"/>
          <w:szCs w:val="24"/>
        </w:rPr>
        <w:t>Рациональная фармакотерапия заболеваний эндокринной системы и нарушений обмена веществ</w:t>
      </w:r>
      <w:r w:rsidR="002B7A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hyperlink r:id="rId74" w:history="1">
        <w:proofErr w:type="spellStart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ЛитТерра</w:t>
        </w:r>
        <w:proofErr w:type="spellEnd"/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2013 г.</w:t>
      </w:r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- 1024 с.</w:t>
      </w:r>
    </w:p>
    <w:p w:rsidR="002B7A6D" w:rsidRDefault="00874A76" w:rsidP="002B7A6D">
      <w:pPr>
        <w:pStyle w:val="2"/>
        <w:numPr>
          <w:ilvl w:val="0"/>
          <w:numId w:val="14"/>
        </w:numPr>
        <w:spacing w:before="0" w:line="240" w:lineRule="auto"/>
        <w:ind w:left="36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hyperlink r:id="rId75" w:history="1">
        <w:proofErr w:type="spellStart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Древаль</w:t>
        </w:r>
        <w:proofErr w:type="spellEnd"/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А</w:t>
        </w:r>
        <w:r w:rsid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В</w:t>
        </w:r>
        <w:r w:rsidR="002B7A6D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.</w:t>
        </w:r>
      </w:hyperlink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2B7A6D" w:rsidRPr="008D749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Эндокринные </w:t>
      </w:r>
      <w:r w:rsidR="002B7A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синдромы. Диагностика и лечение. </w:t>
      </w:r>
      <w:hyperlink r:id="rId76" w:history="1">
        <w:r w:rsidR="002B7A6D" w:rsidRPr="008D7499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ГЭОТАР-Медиа</w:t>
        </w:r>
      </w:hyperlink>
      <w:r w:rsidR="002B7A6D" w:rsidRPr="008D749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2014 г.</w:t>
      </w:r>
      <w:r w:rsidR="002B7A6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-416 с.</w:t>
      </w:r>
    </w:p>
    <w:p w:rsidR="00F932FA" w:rsidRPr="002B7A6D" w:rsidRDefault="00F932FA" w:rsidP="002B7A6D">
      <w:pPr>
        <w:pStyle w:val="a4"/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B7A6D">
        <w:rPr>
          <w:rFonts w:ascii="Times New Roman" w:hAnsi="Times New Roman" w:cs="Times New Roman"/>
          <w:sz w:val="24"/>
          <w:szCs w:val="24"/>
          <w:lang w:val="ru-RU"/>
        </w:rPr>
        <w:t>Балаболкин</w:t>
      </w:r>
      <w:proofErr w:type="spellEnd"/>
      <w:r w:rsidRPr="002B7A6D">
        <w:rPr>
          <w:rFonts w:ascii="Times New Roman" w:hAnsi="Times New Roman" w:cs="Times New Roman"/>
          <w:sz w:val="24"/>
          <w:szCs w:val="24"/>
          <w:lang w:val="ru-RU"/>
        </w:rPr>
        <w:t xml:space="preserve"> М.И., </w:t>
      </w:r>
      <w:proofErr w:type="spellStart"/>
      <w:r w:rsidRPr="002B7A6D">
        <w:rPr>
          <w:rFonts w:ascii="Times New Roman" w:hAnsi="Times New Roman" w:cs="Times New Roman"/>
          <w:sz w:val="24"/>
          <w:szCs w:val="24"/>
          <w:lang w:val="ru-RU"/>
        </w:rPr>
        <w:t>Клебанов</w:t>
      </w:r>
      <w:proofErr w:type="spellEnd"/>
      <w:r w:rsidRPr="002B7A6D">
        <w:rPr>
          <w:rFonts w:ascii="Times New Roman" w:hAnsi="Times New Roman" w:cs="Times New Roman"/>
          <w:sz w:val="24"/>
          <w:szCs w:val="24"/>
          <w:lang w:val="ru-RU"/>
        </w:rPr>
        <w:t xml:space="preserve"> Е.М., </w:t>
      </w:r>
      <w:proofErr w:type="spellStart"/>
      <w:r w:rsidRPr="002B7A6D">
        <w:rPr>
          <w:rFonts w:ascii="Times New Roman" w:hAnsi="Times New Roman" w:cs="Times New Roman"/>
          <w:sz w:val="24"/>
          <w:szCs w:val="24"/>
          <w:lang w:val="ru-RU"/>
        </w:rPr>
        <w:t>Креминская</w:t>
      </w:r>
      <w:proofErr w:type="spellEnd"/>
      <w:r w:rsidRPr="002B7A6D">
        <w:rPr>
          <w:rFonts w:ascii="Times New Roman" w:hAnsi="Times New Roman" w:cs="Times New Roman"/>
          <w:sz w:val="24"/>
          <w:szCs w:val="24"/>
          <w:lang w:val="ru-RU"/>
        </w:rPr>
        <w:t xml:space="preserve"> В.М. Дифференциальная диагностика и лечение эндокринных заболеваний. - М.: Медицина, 2002. – 752 с. </w:t>
      </w:r>
    </w:p>
    <w:p w:rsidR="00F932FA" w:rsidRPr="00B359A9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27"/>
      <w:bookmarkEnd w:id="2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Дедов И.И., Мельниченко Г.А., Фадеев В.В. Эндокринология: - М.: ГЭОТАР – Медиа, 2007. – 432 с. </w:t>
      </w:r>
    </w:p>
    <w:p w:rsidR="00F932FA" w:rsidRPr="00961B3B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Древаль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А.В. Лечение сахарного диабета и сопутствующих заболеваний. </w:t>
      </w:r>
      <w:r w:rsidRPr="00961B3B">
        <w:rPr>
          <w:rFonts w:ascii="Times New Roman" w:hAnsi="Times New Roman" w:cs="Times New Roman"/>
          <w:sz w:val="24"/>
          <w:szCs w:val="24"/>
          <w:lang w:val="ru-RU"/>
        </w:rPr>
        <w:t xml:space="preserve">Настольная книга </w:t>
      </w:r>
      <w:proofErr w:type="spellStart"/>
      <w:r w:rsidRPr="00961B3B">
        <w:rPr>
          <w:rFonts w:ascii="Times New Roman" w:hAnsi="Times New Roman" w:cs="Times New Roman"/>
          <w:sz w:val="24"/>
          <w:szCs w:val="24"/>
          <w:lang w:val="ru-RU"/>
        </w:rPr>
        <w:t>диабетолога</w:t>
      </w:r>
      <w:proofErr w:type="spellEnd"/>
      <w:r w:rsidRPr="00961B3B">
        <w:rPr>
          <w:rFonts w:ascii="Times New Roman" w:hAnsi="Times New Roman" w:cs="Times New Roman"/>
          <w:sz w:val="24"/>
          <w:szCs w:val="24"/>
          <w:lang w:val="ru-RU"/>
        </w:rPr>
        <w:t>: науч.-</w:t>
      </w:r>
      <w:proofErr w:type="spellStart"/>
      <w:r w:rsidRPr="00961B3B">
        <w:rPr>
          <w:rFonts w:ascii="Times New Roman" w:hAnsi="Times New Roman" w:cs="Times New Roman"/>
          <w:sz w:val="24"/>
          <w:szCs w:val="24"/>
          <w:lang w:val="ru-RU"/>
        </w:rPr>
        <w:t>попул</w:t>
      </w:r>
      <w:proofErr w:type="spellEnd"/>
      <w:r w:rsidRPr="00961B3B">
        <w:rPr>
          <w:rFonts w:ascii="Times New Roman" w:hAnsi="Times New Roman" w:cs="Times New Roman"/>
          <w:sz w:val="24"/>
          <w:szCs w:val="24"/>
          <w:lang w:val="ru-RU"/>
        </w:rPr>
        <w:t xml:space="preserve">. литература. – М: ЭКСМО, 2010. – 352 с. </w:t>
      </w:r>
    </w:p>
    <w:p w:rsidR="00F932FA" w:rsidRPr="007876E0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Колуэлл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Д.А. Сахарный диабет. Новое в лечении профилактике: науч. Изд./пер. с англ. М.В. Шестаковой, М.Ш.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Шамхаловой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БИНОМ. </w:t>
      </w:r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Лаборатория знаний, 2010. – 288 с. </w:t>
      </w:r>
    </w:p>
    <w:p w:rsidR="00F932FA" w:rsidRPr="007876E0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Один В.И., Цыган В.Н. Сахарный диабет, тип 1: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иммуно</w:t>
      </w:r>
      <w:r>
        <w:rPr>
          <w:rFonts w:ascii="Times New Roman" w:hAnsi="Times New Roman" w:cs="Times New Roman"/>
          <w:sz w:val="24"/>
          <w:szCs w:val="24"/>
          <w:lang w:val="ru-RU"/>
        </w:rPr>
        <w:t>патофизиология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диагностика, ле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чение. </w:t>
      </w:r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Пособие для врачей. Санкт-Петербург, </w:t>
      </w:r>
      <w:proofErr w:type="spellStart"/>
      <w:r w:rsidRPr="007876E0">
        <w:rPr>
          <w:rFonts w:ascii="Times New Roman" w:hAnsi="Times New Roman" w:cs="Times New Roman"/>
          <w:sz w:val="24"/>
          <w:szCs w:val="24"/>
          <w:lang w:val="ru-RU"/>
        </w:rPr>
        <w:t>Спецлит</w:t>
      </w:r>
      <w:proofErr w:type="spellEnd"/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. 2006. – 31 с. </w:t>
      </w:r>
    </w:p>
    <w:p w:rsidR="00F932FA" w:rsidRPr="00B359A9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Потемкин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 В.В.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еотложная эндокринология: рук. для врачей. – М.: МИА, 2008. – 400 с. </w:t>
      </w:r>
    </w:p>
    <w:p w:rsidR="00F932FA" w:rsidRPr="00B359A9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>Рациональная фармакотерапия заболеваний эндокринно</w:t>
      </w:r>
      <w:r>
        <w:rPr>
          <w:rFonts w:ascii="Times New Roman" w:hAnsi="Times New Roman" w:cs="Times New Roman"/>
          <w:sz w:val="24"/>
          <w:szCs w:val="24"/>
          <w:lang w:val="ru-RU"/>
        </w:rPr>
        <w:t>й системы и нарушений обмена ве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>ществ. Под редакцией И.И.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>Дедова, Г.А.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Мельниченко.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Литтерра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, Москва, 2006. </w:t>
      </w:r>
    </w:p>
    <w:p w:rsidR="00F932FA" w:rsidRPr="007876E0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Эндокринные заболевания: справ. / Г.А. Мельниченко. А.Ю. </w:t>
      </w:r>
      <w:proofErr w:type="spellStart"/>
      <w:r w:rsidRPr="00B359A9">
        <w:rPr>
          <w:rFonts w:ascii="Times New Roman" w:hAnsi="Times New Roman" w:cs="Times New Roman"/>
          <w:sz w:val="24"/>
          <w:szCs w:val="24"/>
          <w:lang w:val="ru-RU"/>
        </w:rPr>
        <w:t>Токмакова</w:t>
      </w:r>
      <w:proofErr w:type="spellEnd"/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, Д.Е. Колода и др. – </w:t>
      </w:r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М.: </w:t>
      </w:r>
      <w:proofErr w:type="spellStart"/>
      <w:r w:rsidRPr="007876E0">
        <w:rPr>
          <w:rFonts w:ascii="Times New Roman" w:hAnsi="Times New Roman" w:cs="Times New Roman"/>
          <w:sz w:val="24"/>
          <w:szCs w:val="24"/>
          <w:lang w:val="ru-RU"/>
        </w:rPr>
        <w:t>Литтерра</w:t>
      </w:r>
      <w:proofErr w:type="spellEnd"/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, 2009. – 128 с. </w:t>
      </w:r>
    </w:p>
    <w:p w:rsidR="00F932FA" w:rsidRPr="007876E0" w:rsidRDefault="00F932FA" w:rsidP="002B7A6D">
      <w:pPr>
        <w:widowControl w:val="0"/>
        <w:numPr>
          <w:ilvl w:val="0"/>
          <w:numId w:val="14"/>
        </w:numPr>
        <w:tabs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9A9">
        <w:rPr>
          <w:rFonts w:ascii="Times New Roman" w:hAnsi="Times New Roman" w:cs="Times New Roman"/>
          <w:sz w:val="24"/>
          <w:szCs w:val="24"/>
          <w:lang w:val="ru-RU"/>
        </w:rPr>
        <w:t>Эндокринология: учеб. пособие; пер. с англ. под ред.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>Г.А. Мельниченко, В.В. Фадеева.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9A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М.: Рид </w:t>
      </w:r>
      <w:proofErr w:type="spellStart"/>
      <w:r w:rsidRPr="007876E0">
        <w:rPr>
          <w:rFonts w:ascii="Times New Roman" w:hAnsi="Times New Roman" w:cs="Times New Roman"/>
          <w:sz w:val="24"/>
          <w:szCs w:val="24"/>
          <w:lang w:val="ru-RU"/>
        </w:rPr>
        <w:t>Элсивер</w:t>
      </w:r>
      <w:proofErr w:type="spellEnd"/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, 2009.- 176 с. (Внутренние болезни по </w:t>
      </w:r>
      <w:proofErr w:type="spellStart"/>
      <w:r w:rsidRPr="007876E0">
        <w:rPr>
          <w:rFonts w:ascii="Times New Roman" w:hAnsi="Times New Roman" w:cs="Times New Roman"/>
          <w:sz w:val="24"/>
          <w:szCs w:val="24"/>
          <w:lang w:val="ru-RU"/>
        </w:rPr>
        <w:t>Дэвидсону</w:t>
      </w:r>
      <w:proofErr w:type="spellEnd"/>
      <w:r w:rsidRPr="007876E0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D66621" w:rsidRDefault="00D66621" w:rsidP="00630F8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30F89" w:rsidRDefault="00D66621" w:rsidP="00630F8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r w:rsidR="00F932FA" w:rsidRPr="00B359A9">
        <w:rPr>
          <w:rFonts w:ascii="Times New Roman" w:hAnsi="Times New Roman" w:cs="Times New Roman"/>
          <w:b/>
          <w:bCs/>
          <w:sz w:val="24"/>
          <w:szCs w:val="24"/>
        </w:rPr>
        <w:t>ВМАТОЛОГИЯ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EA533C" w:rsidRDefault="00EA533C" w:rsidP="00630F8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33C" w:rsidRPr="00EA533C" w:rsidRDefault="00874A76" w:rsidP="00EA533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77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Насонов Е.Л.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78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Насонова В.А.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 Ревматология. Национальное руководство (+CD)" </w:t>
      </w:r>
      <w:hyperlink r:id="rId79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ГЭОТАР-Медиа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>, 2010 г.-720 с.</w:t>
      </w:r>
    </w:p>
    <w:p w:rsidR="00EA533C" w:rsidRPr="00EA533C" w:rsidRDefault="00874A76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80" w:history="1">
        <w:proofErr w:type="spellStart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Сигидин</w:t>
        </w:r>
        <w:proofErr w:type="spellEnd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 xml:space="preserve"> Я.А.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81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Лукина Г.В.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 Биологическая терапия в ревматологии. </w:t>
      </w:r>
      <w:hyperlink r:id="rId82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Практическая медицина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>, 2015 г.- 336 с.</w:t>
      </w:r>
    </w:p>
    <w:p w:rsidR="00EA533C" w:rsidRPr="00EA533C" w:rsidRDefault="00874A76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83" w:history="1">
        <w:proofErr w:type="spellStart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Бадокин</w:t>
        </w:r>
        <w:proofErr w:type="spellEnd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 xml:space="preserve"> В. </w:t>
        </w:r>
        <w:proofErr w:type="spellStart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В.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>Ревматология</w:t>
      </w:r>
      <w:proofErr w:type="spellEnd"/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. Клинические лекции. </w:t>
      </w:r>
      <w:hyperlink r:id="rId84" w:history="1">
        <w:proofErr w:type="spellStart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ЛитТерра</w:t>
        </w:r>
        <w:proofErr w:type="spellEnd"/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>, 2014 г.-592 с.</w:t>
      </w:r>
    </w:p>
    <w:p w:rsidR="00EA533C" w:rsidRPr="00EA533C" w:rsidRDefault="00874A76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85" w:history="1">
        <w:proofErr w:type="spellStart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Пайл</w:t>
        </w:r>
        <w:proofErr w:type="spellEnd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 xml:space="preserve"> Кевин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86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Кеннеди Ли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. Диагностика и лечение в ревматологии. Проблемный подход. </w:t>
      </w:r>
      <w:hyperlink r:id="rId87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ГЭОТАР-Медиа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>, 2011 г.-368 с.</w:t>
      </w:r>
    </w:p>
    <w:p w:rsidR="00EA533C" w:rsidRPr="00EA533C" w:rsidRDefault="00874A76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88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Насонов Е.Л.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89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Насонова В.А.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90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 xml:space="preserve">Олюнин Ю. </w:t>
        </w:r>
        <w:proofErr w:type="spellStart"/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А.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>Ревматические</w:t>
      </w:r>
      <w:proofErr w:type="spellEnd"/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 заболевания. В 3-х томах. </w:t>
      </w:r>
      <w:hyperlink r:id="rId91" w:history="1">
        <w:r w:rsidR="00EA533C" w:rsidRPr="00EA533C">
          <w:rPr>
            <w:rFonts w:ascii="Times New Roman" w:hAnsi="Times New Roman" w:cs="Times New Roman"/>
            <w:sz w:val="24"/>
            <w:szCs w:val="24"/>
            <w:lang w:val="ru-RU"/>
          </w:rPr>
          <w:t>ГЭОТАР-Медиа</w:t>
        </w:r>
      </w:hyperlink>
      <w:r w:rsidR="00EA533C" w:rsidRPr="00EA533C">
        <w:rPr>
          <w:rFonts w:ascii="Times New Roman" w:hAnsi="Times New Roman" w:cs="Times New Roman"/>
          <w:sz w:val="24"/>
          <w:szCs w:val="24"/>
          <w:lang w:val="ru-RU"/>
        </w:rPr>
        <w:t>, 2011 г.</w:t>
      </w:r>
    </w:p>
    <w:p w:rsidR="00EA533C" w:rsidRPr="00EA533C" w:rsidRDefault="00EA533C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33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Ермолина Л.М. Острая ревматическая лихорадка. Хронические ревматические болезни сердца. 2004 г. </w:t>
      </w:r>
    </w:p>
    <w:p w:rsidR="00EA533C" w:rsidRPr="00EA533C" w:rsidRDefault="00EA533C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Клиническая ревматология. Руководство. В.А. Насонова, М.Г. Астапенко. Медицина. Москва, 2005. </w:t>
      </w:r>
    </w:p>
    <w:p w:rsidR="00EA533C" w:rsidRPr="00EA533C" w:rsidRDefault="00EA533C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Клинические рекомендации + фармакологический справочник / под. ред. И.Н. Денисова. Ю.Л. Шевченко. - М/ ГЭОТАР-МЕД. 2004. - 1 184 с. </w:t>
      </w:r>
    </w:p>
    <w:p w:rsidR="00EA533C" w:rsidRPr="00EA533C" w:rsidRDefault="00EA533C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Клинические рекомендации. Применение нестероидных противовоспалительных препаратов. / под. ред. Е.Л. Насонова и др. -М.: ООО «Алмаз», 2006. - 88 с. </w:t>
      </w:r>
    </w:p>
    <w:p w:rsidR="00EA533C" w:rsidRPr="00EA533C" w:rsidRDefault="00EA533C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Рациональная фармакотерапия ревматических заболеваний. Руководство для практикующих врачей. Под редакцией В.А. Насоновой, Е.Л. Насонова. </w:t>
      </w:r>
      <w:proofErr w:type="spellStart"/>
      <w:r w:rsidRPr="00EA533C">
        <w:rPr>
          <w:rFonts w:ascii="Times New Roman" w:hAnsi="Times New Roman" w:cs="Times New Roman"/>
          <w:sz w:val="24"/>
          <w:szCs w:val="24"/>
          <w:lang w:val="ru-RU"/>
        </w:rPr>
        <w:t>Литтерра</w:t>
      </w:r>
      <w:proofErr w:type="spellEnd"/>
      <w:r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, Москва, 2003. </w:t>
      </w:r>
    </w:p>
    <w:p w:rsidR="00EA533C" w:rsidRPr="00EA533C" w:rsidRDefault="00EA533C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Ревматология, клинические рекомендации. 2-е изд./под ред. Е.Л. Насонова. – 2010. – 288 с. </w:t>
      </w:r>
    </w:p>
    <w:p w:rsidR="00EA533C" w:rsidRDefault="00EA533C" w:rsidP="00EA533C">
      <w:pPr>
        <w:widowControl w:val="0"/>
        <w:numPr>
          <w:ilvl w:val="0"/>
          <w:numId w:val="29"/>
        </w:numPr>
        <w:tabs>
          <w:tab w:val="num" w:pos="284"/>
          <w:tab w:val="num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A533C">
        <w:rPr>
          <w:rFonts w:ascii="Times New Roman" w:hAnsi="Times New Roman" w:cs="Times New Roman"/>
          <w:sz w:val="24"/>
          <w:szCs w:val="24"/>
          <w:lang w:val="ru-RU"/>
        </w:rPr>
        <w:t>Сигидин</w:t>
      </w:r>
      <w:proofErr w:type="spellEnd"/>
      <w:r w:rsidRPr="00EA533C">
        <w:rPr>
          <w:rFonts w:ascii="Times New Roman" w:hAnsi="Times New Roman" w:cs="Times New Roman"/>
          <w:sz w:val="24"/>
          <w:szCs w:val="24"/>
          <w:lang w:val="ru-RU"/>
        </w:rPr>
        <w:t xml:space="preserve"> Я.А. Диффузные болезни соединительной ткани / Я.А. </w:t>
      </w:r>
      <w:proofErr w:type="spellStart"/>
      <w:r w:rsidRPr="00EA533C">
        <w:rPr>
          <w:rFonts w:ascii="Times New Roman" w:hAnsi="Times New Roman" w:cs="Times New Roman"/>
          <w:sz w:val="24"/>
          <w:szCs w:val="24"/>
          <w:lang w:val="ru-RU"/>
        </w:rPr>
        <w:t>Сигидин</w:t>
      </w:r>
      <w:proofErr w:type="spellEnd"/>
      <w:r w:rsidRPr="00EA533C">
        <w:rPr>
          <w:rFonts w:ascii="Times New Roman" w:hAnsi="Times New Roman" w:cs="Times New Roman"/>
          <w:sz w:val="24"/>
          <w:szCs w:val="24"/>
          <w:lang w:val="ru-RU"/>
        </w:rPr>
        <w:t>, Н.Г. Гусева, М.М. Иванова. - М: Медицина, 2004. - 640 с.</w:t>
      </w:r>
    </w:p>
    <w:sectPr w:rsidR="00EA533C" w:rsidSect="00630F89">
      <w:type w:val="continuous"/>
      <w:pgSz w:w="11905" w:h="16837"/>
      <w:pgMar w:top="1132" w:right="840" w:bottom="871" w:left="1134" w:header="720" w:footer="720" w:gutter="0"/>
      <w:cols w:space="720" w:equalWidth="0">
        <w:col w:w="9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32"/>
    <w:multiLevelType w:val="hybridMultilevel"/>
    <w:tmpl w:val="00000120"/>
    <w:lvl w:ilvl="0" w:tplc="000075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0003B25"/>
    <w:lvl w:ilvl="0" w:tplc="00001E1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350"/>
    <w:multiLevelType w:val="hybridMultilevel"/>
    <w:tmpl w:val="000022EE"/>
    <w:lvl w:ilvl="0" w:tplc="00004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60D"/>
    <w:multiLevelType w:val="hybridMultilevel"/>
    <w:tmpl w:val="00006B89"/>
    <w:lvl w:ilvl="0" w:tplc="0000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6A6"/>
    <w:multiLevelType w:val="hybridMultilevel"/>
    <w:tmpl w:val="0000701F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BF6"/>
    <w:multiLevelType w:val="hybridMultilevel"/>
    <w:tmpl w:val="00003A9E"/>
    <w:lvl w:ilvl="0" w:tplc="000079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E12"/>
    <w:multiLevelType w:val="hybridMultilevel"/>
    <w:tmpl w:val="00001A49"/>
    <w:lvl w:ilvl="0" w:tplc="00005F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E45"/>
    <w:multiLevelType w:val="hybridMultilevel"/>
    <w:tmpl w:val="0000323B"/>
    <w:lvl w:ilvl="0" w:tplc="0000221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878"/>
    <w:multiLevelType w:val="hybridMultilevel"/>
    <w:tmpl w:val="00006B36"/>
    <w:lvl w:ilvl="0" w:tplc="00005CF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6E5D"/>
    <w:multiLevelType w:val="hybridMultilevel"/>
    <w:tmpl w:val="00001AD4"/>
    <w:lvl w:ilvl="0" w:tplc="000063C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7A5A"/>
    <w:multiLevelType w:val="hybridMultilevel"/>
    <w:tmpl w:val="0000767D"/>
    <w:lvl w:ilvl="0" w:tplc="0000450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B06F8"/>
    <w:multiLevelType w:val="hybridMultilevel"/>
    <w:tmpl w:val="1F2680AC"/>
    <w:lvl w:ilvl="0" w:tplc="24124842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5FC3C54"/>
    <w:multiLevelType w:val="hybridMultilevel"/>
    <w:tmpl w:val="2708DF4E"/>
    <w:lvl w:ilvl="0" w:tplc="2412484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F3CE1"/>
    <w:multiLevelType w:val="hybridMultilevel"/>
    <w:tmpl w:val="AE72D0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33361"/>
    <w:multiLevelType w:val="hybridMultilevel"/>
    <w:tmpl w:val="AE72D0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C1370"/>
    <w:multiLevelType w:val="hybridMultilevel"/>
    <w:tmpl w:val="C85E6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36820"/>
    <w:multiLevelType w:val="hybridMultilevel"/>
    <w:tmpl w:val="C85E6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24E9D"/>
    <w:multiLevelType w:val="hybridMultilevel"/>
    <w:tmpl w:val="AE72D0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800FF"/>
    <w:multiLevelType w:val="hybridMultilevel"/>
    <w:tmpl w:val="C9A69B26"/>
    <w:lvl w:ilvl="0" w:tplc="2412484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653F2"/>
    <w:multiLevelType w:val="hybridMultilevel"/>
    <w:tmpl w:val="7E18F31A"/>
    <w:lvl w:ilvl="0" w:tplc="2412484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F0604"/>
    <w:multiLevelType w:val="hybridMultilevel"/>
    <w:tmpl w:val="92AC568E"/>
    <w:lvl w:ilvl="0" w:tplc="BC5497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912"/>
    <w:multiLevelType w:val="hybridMultilevel"/>
    <w:tmpl w:val="8D0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45708"/>
    <w:multiLevelType w:val="hybridMultilevel"/>
    <w:tmpl w:val="21B8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315D0"/>
    <w:multiLevelType w:val="hybridMultilevel"/>
    <w:tmpl w:val="2396B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E3347E"/>
    <w:multiLevelType w:val="hybridMultilevel"/>
    <w:tmpl w:val="14D4585A"/>
    <w:lvl w:ilvl="0" w:tplc="B5F4C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72EA"/>
    <w:multiLevelType w:val="hybridMultilevel"/>
    <w:tmpl w:val="B8202D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459DF"/>
    <w:multiLevelType w:val="hybridMultilevel"/>
    <w:tmpl w:val="144E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648A8"/>
    <w:multiLevelType w:val="hybridMultilevel"/>
    <w:tmpl w:val="16286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245CF"/>
    <w:multiLevelType w:val="hybridMultilevel"/>
    <w:tmpl w:val="9410D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97137"/>
    <w:multiLevelType w:val="hybridMultilevel"/>
    <w:tmpl w:val="33B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940E5"/>
    <w:multiLevelType w:val="hybridMultilevel"/>
    <w:tmpl w:val="88BE6204"/>
    <w:lvl w:ilvl="0" w:tplc="2412484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F6381"/>
    <w:multiLevelType w:val="hybridMultilevel"/>
    <w:tmpl w:val="154EA2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6"/>
  </w:num>
  <w:num w:numId="12">
    <w:abstractNumId w:val="5"/>
  </w:num>
  <w:num w:numId="13">
    <w:abstractNumId w:val="17"/>
  </w:num>
  <w:num w:numId="14">
    <w:abstractNumId w:val="15"/>
  </w:num>
  <w:num w:numId="15">
    <w:abstractNumId w:val="20"/>
  </w:num>
  <w:num w:numId="16">
    <w:abstractNumId w:val="19"/>
  </w:num>
  <w:num w:numId="17">
    <w:abstractNumId w:val="12"/>
  </w:num>
  <w:num w:numId="18">
    <w:abstractNumId w:val="31"/>
  </w:num>
  <w:num w:numId="19">
    <w:abstractNumId w:val="13"/>
  </w:num>
  <w:num w:numId="20">
    <w:abstractNumId w:val="28"/>
  </w:num>
  <w:num w:numId="21">
    <w:abstractNumId w:val="26"/>
  </w:num>
  <w:num w:numId="22">
    <w:abstractNumId w:val="32"/>
  </w:num>
  <w:num w:numId="23">
    <w:abstractNumId w:val="24"/>
  </w:num>
  <w:num w:numId="24">
    <w:abstractNumId w:val="29"/>
  </w:num>
  <w:num w:numId="25">
    <w:abstractNumId w:val="30"/>
  </w:num>
  <w:num w:numId="26">
    <w:abstractNumId w:val="23"/>
  </w:num>
  <w:num w:numId="27">
    <w:abstractNumId w:val="22"/>
  </w:num>
  <w:num w:numId="28">
    <w:abstractNumId w:val="18"/>
  </w:num>
  <w:num w:numId="29">
    <w:abstractNumId w:val="14"/>
  </w:num>
  <w:num w:numId="30">
    <w:abstractNumId w:val="16"/>
  </w:num>
  <w:num w:numId="31">
    <w:abstractNumId w:val="25"/>
  </w:num>
  <w:num w:numId="32">
    <w:abstractNumId w:val="2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FA"/>
    <w:rsid w:val="000571A1"/>
    <w:rsid w:val="00104277"/>
    <w:rsid w:val="0015285B"/>
    <w:rsid w:val="001D4CFB"/>
    <w:rsid w:val="002A4279"/>
    <w:rsid w:val="002B7A6D"/>
    <w:rsid w:val="002C6D23"/>
    <w:rsid w:val="00494496"/>
    <w:rsid w:val="005469F4"/>
    <w:rsid w:val="005A3345"/>
    <w:rsid w:val="00630F89"/>
    <w:rsid w:val="006828DA"/>
    <w:rsid w:val="006E37E1"/>
    <w:rsid w:val="00771EFE"/>
    <w:rsid w:val="0084667F"/>
    <w:rsid w:val="008667CD"/>
    <w:rsid w:val="00874A76"/>
    <w:rsid w:val="009A6F39"/>
    <w:rsid w:val="00A56B33"/>
    <w:rsid w:val="00A7786C"/>
    <w:rsid w:val="00B052CF"/>
    <w:rsid w:val="00B316E5"/>
    <w:rsid w:val="00B40395"/>
    <w:rsid w:val="00BF1F6D"/>
    <w:rsid w:val="00C64D2E"/>
    <w:rsid w:val="00C8080A"/>
    <w:rsid w:val="00D66621"/>
    <w:rsid w:val="00E63505"/>
    <w:rsid w:val="00EA533C"/>
    <w:rsid w:val="00F9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7789-9723-45BA-9049-E5B6AABA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FA"/>
    <w:rPr>
      <w:rFonts w:ascii="Calibri" w:eastAsia="Times New Roman" w:hAnsi="Calibri" w:cs="Calibr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56B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0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гласовано"/>
    <w:basedOn w:val="a"/>
    <w:uiPriority w:val="99"/>
    <w:rsid w:val="00F932FA"/>
    <w:pPr>
      <w:keepLines/>
      <w:spacing w:before="60" w:after="60" w:line="360" w:lineRule="auto"/>
      <w:jc w:val="both"/>
    </w:pPr>
    <w:rPr>
      <w:rFonts w:ascii="Arial" w:hAnsi="Arial" w:cs="Arial"/>
      <w:b/>
      <w:bCs/>
      <w:caps/>
      <w:kern w:val="2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40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B403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6B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5">
    <w:name w:val="Hyperlink"/>
    <w:basedOn w:val="a0"/>
    <w:uiPriority w:val="99"/>
    <w:unhideWhenUsed/>
    <w:rsid w:val="00EA53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2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28D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abirint.ru/authors/155359/" TargetMode="External"/><Relationship Id="rId18" Type="http://schemas.openxmlformats.org/officeDocument/2006/relationships/hyperlink" Target="http://www.labirint.ru/pubhouse/3152/" TargetMode="External"/><Relationship Id="rId26" Type="http://schemas.openxmlformats.org/officeDocument/2006/relationships/hyperlink" Target="http://www.labirint.ru/authors/129711/" TargetMode="External"/><Relationship Id="rId39" Type="http://schemas.openxmlformats.org/officeDocument/2006/relationships/hyperlink" Target="http://www.labirint.ru/pubhouse/1815/" TargetMode="External"/><Relationship Id="rId21" Type="http://schemas.openxmlformats.org/officeDocument/2006/relationships/hyperlink" Target="http://www.labirint.ru/pubhouse/3152/" TargetMode="External"/><Relationship Id="rId34" Type="http://schemas.openxmlformats.org/officeDocument/2006/relationships/hyperlink" Target="http://www.labirint.ru/authors/150240/" TargetMode="External"/><Relationship Id="rId42" Type="http://schemas.openxmlformats.org/officeDocument/2006/relationships/hyperlink" Target="http://www.labirint.ru/pubhouse/1815/" TargetMode="External"/><Relationship Id="rId47" Type="http://schemas.openxmlformats.org/officeDocument/2006/relationships/hyperlink" Target="http://www.labirint.ru/authors/60349/" TargetMode="External"/><Relationship Id="rId50" Type="http://schemas.openxmlformats.org/officeDocument/2006/relationships/hyperlink" Target="http://www.labirint.ru/pubhouse/2263/" TargetMode="External"/><Relationship Id="rId55" Type="http://schemas.openxmlformats.org/officeDocument/2006/relationships/hyperlink" Target="http://www.labirint.ru/authors/155484/" TargetMode="External"/><Relationship Id="rId63" Type="http://schemas.openxmlformats.org/officeDocument/2006/relationships/hyperlink" Target="http://www.labirint.ru/pubhouse/1815/" TargetMode="External"/><Relationship Id="rId68" Type="http://schemas.openxmlformats.org/officeDocument/2006/relationships/hyperlink" Target="http://www.labirint.ru/authors/51799/" TargetMode="External"/><Relationship Id="rId76" Type="http://schemas.openxmlformats.org/officeDocument/2006/relationships/hyperlink" Target="http://www.labirint.ru/pubhouse/1815/" TargetMode="External"/><Relationship Id="rId84" Type="http://schemas.openxmlformats.org/officeDocument/2006/relationships/hyperlink" Target="http://www.labirint.ru/pubhouse/433/" TargetMode="External"/><Relationship Id="rId89" Type="http://schemas.openxmlformats.org/officeDocument/2006/relationships/hyperlink" Target="http://www.labirint.ru/authors/91450/" TargetMode="External"/><Relationship Id="rId7" Type="http://schemas.openxmlformats.org/officeDocument/2006/relationships/hyperlink" Target="http://www.labirint.ru/pubhouse/1815/" TargetMode="External"/><Relationship Id="rId71" Type="http://schemas.openxmlformats.org/officeDocument/2006/relationships/hyperlink" Target="http://www.labirint.ru/pubhouse/169/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abirint.ru/authors/154310/" TargetMode="External"/><Relationship Id="rId29" Type="http://schemas.openxmlformats.org/officeDocument/2006/relationships/hyperlink" Target="http://www.labirint.ru/authors/142405/" TargetMode="External"/><Relationship Id="rId11" Type="http://schemas.openxmlformats.org/officeDocument/2006/relationships/hyperlink" Target="http://www.labirint.ru/pubhouse/1815/" TargetMode="External"/><Relationship Id="rId24" Type="http://schemas.openxmlformats.org/officeDocument/2006/relationships/hyperlink" Target="http://www.labirint.ru/pubhouse/1815/" TargetMode="External"/><Relationship Id="rId32" Type="http://schemas.openxmlformats.org/officeDocument/2006/relationships/hyperlink" Target="http://www.labirint.ru/authors/158550/" TargetMode="External"/><Relationship Id="rId37" Type="http://schemas.openxmlformats.org/officeDocument/2006/relationships/hyperlink" Target="http://www.labirint.ru/pubhouse/1815/" TargetMode="External"/><Relationship Id="rId40" Type="http://schemas.openxmlformats.org/officeDocument/2006/relationships/hyperlink" Target="http://www.labirint.ru/authors/104454/" TargetMode="External"/><Relationship Id="rId45" Type="http://schemas.openxmlformats.org/officeDocument/2006/relationships/hyperlink" Target="http://www.labirint.ru/authors/85909/" TargetMode="External"/><Relationship Id="rId53" Type="http://schemas.openxmlformats.org/officeDocument/2006/relationships/hyperlink" Target="http://www.labirint.ru/authors/155482/" TargetMode="External"/><Relationship Id="rId58" Type="http://schemas.openxmlformats.org/officeDocument/2006/relationships/hyperlink" Target="http://www.labirint.ru/authors/92566/" TargetMode="External"/><Relationship Id="rId66" Type="http://schemas.openxmlformats.org/officeDocument/2006/relationships/hyperlink" Target="http://www.labirint.ru/pubhouse/965/" TargetMode="External"/><Relationship Id="rId74" Type="http://schemas.openxmlformats.org/officeDocument/2006/relationships/hyperlink" Target="http://www.labirint.ru/pubhouse/433/" TargetMode="External"/><Relationship Id="rId79" Type="http://schemas.openxmlformats.org/officeDocument/2006/relationships/hyperlink" Target="http://www.labirint.ru/pubhouse/1815/" TargetMode="External"/><Relationship Id="rId87" Type="http://schemas.openxmlformats.org/officeDocument/2006/relationships/hyperlink" Target="http://www.labirint.ru/pubhouse/1815/" TargetMode="External"/><Relationship Id="rId5" Type="http://schemas.openxmlformats.org/officeDocument/2006/relationships/hyperlink" Target="http://www.labirint.ru/authors/86152/" TargetMode="External"/><Relationship Id="rId61" Type="http://schemas.openxmlformats.org/officeDocument/2006/relationships/hyperlink" Target="http://www.labirint.ru/authors/104629/" TargetMode="External"/><Relationship Id="rId82" Type="http://schemas.openxmlformats.org/officeDocument/2006/relationships/hyperlink" Target="http://www.labirint.ru/pubhouse/2267/" TargetMode="External"/><Relationship Id="rId90" Type="http://schemas.openxmlformats.org/officeDocument/2006/relationships/hyperlink" Target="http://www.labirint.ru/authors/117417/" TargetMode="External"/><Relationship Id="rId19" Type="http://schemas.openxmlformats.org/officeDocument/2006/relationships/hyperlink" Target="http://www.labirint.ru/authors/86136/" TargetMode="External"/><Relationship Id="rId14" Type="http://schemas.openxmlformats.org/officeDocument/2006/relationships/hyperlink" Target="http://www.labirint.ru/authors/155360/" TargetMode="External"/><Relationship Id="rId22" Type="http://schemas.openxmlformats.org/officeDocument/2006/relationships/hyperlink" Target="http://www.labirint.ru/authors/143246/" TargetMode="External"/><Relationship Id="rId27" Type="http://schemas.openxmlformats.org/officeDocument/2006/relationships/hyperlink" Target="http://www.labirint.ru/authors/129712/" TargetMode="External"/><Relationship Id="rId30" Type="http://schemas.openxmlformats.org/officeDocument/2006/relationships/hyperlink" Target="http://www.labirint.ru/pubhouse/965/" TargetMode="External"/><Relationship Id="rId35" Type="http://schemas.openxmlformats.org/officeDocument/2006/relationships/hyperlink" Target="http://www.labirint.ru/authors/150241/" TargetMode="External"/><Relationship Id="rId43" Type="http://schemas.openxmlformats.org/officeDocument/2006/relationships/hyperlink" Target="http://www.labirint.ru/authors/147836/" TargetMode="External"/><Relationship Id="rId48" Type="http://schemas.openxmlformats.org/officeDocument/2006/relationships/hyperlink" Target="http://www.labirint.ru/authors/134361/" TargetMode="External"/><Relationship Id="rId56" Type="http://schemas.openxmlformats.org/officeDocument/2006/relationships/hyperlink" Target="http://www.labirint.ru/pubhouse/1815/" TargetMode="External"/><Relationship Id="rId64" Type="http://schemas.openxmlformats.org/officeDocument/2006/relationships/hyperlink" Target="http://www.labirint.ru/authors/150362/" TargetMode="External"/><Relationship Id="rId69" Type="http://schemas.openxmlformats.org/officeDocument/2006/relationships/hyperlink" Target="http://www.labirint.ru/pubhouse/2263/" TargetMode="External"/><Relationship Id="rId77" Type="http://schemas.openxmlformats.org/officeDocument/2006/relationships/hyperlink" Target="http://www.labirint.ru/authors/91449/" TargetMode="External"/><Relationship Id="rId8" Type="http://schemas.openxmlformats.org/officeDocument/2006/relationships/hyperlink" Target="http://www.labirint.ru/authors/93802/" TargetMode="External"/><Relationship Id="rId51" Type="http://schemas.openxmlformats.org/officeDocument/2006/relationships/hyperlink" Target="http://www.labirint.ru/authors/70212/" TargetMode="External"/><Relationship Id="rId72" Type="http://schemas.openxmlformats.org/officeDocument/2006/relationships/hyperlink" Target="http://www.labirint.ru/authors/104629/" TargetMode="External"/><Relationship Id="rId80" Type="http://schemas.openxmlformats.org/officeDocument/2006/relationships/hyperlink" Target="http://www.labirint.ru/authors/159421/" TargetMode="External"/><Relationship Id="rId85" Type="http://schemas.openxmlformats.org/officeDocument/2006/relationships/hyperlink" Target="http://www.labirint.ru/authors/93821/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labirint.ru/authors/155358/" TargetMode="External"/><Relationship Id="rId17" Type="http://schemas.openxmlformats.org/officeDocument/2006/relationships/hyperlink" Target="http://www.labirint.ru/authors/154362/" TargetMode="External"/><Relationship Id="rId25" Type="http://schemas.openxmlformats.org/officeDocument/2006/relationships/hyperlink" Target="http://www.labirint.ru/pubhouse/1815/" TargetMode="External"/><Relationship Id="rId33" Type="http://schemas.openxmlformats.org/officeDocument/2006/relationships/hyperlink" Target="http://www.labirint.ru/pubhouse/2267/" TargetMode="External"/><Relationship Id="rId38" Type="http://schemas.openxmlformats.org/officeDocument/2006/relationships/hyperlink" Target="http://www.labirint.ru/pubhouse/433/" TargetMode="External"/><Relationship Id="rId46" Type="http://schemas.openxmlformats.org/officeDocument/2006/relationships/hyperlink" Target="http://www.labirint.ru/pubhouse/1815/" TargetMode="External"/><Relationship Id="rId59" Type="http://schemas.openxmlformats.org/officeDocument/2006/relationships/hyperlink" Target="http://www.labirint.ru/authors/92567/" TargetMode="External"/><Relationship Id="rId67" Type="http://schemas.openxmlformats.org/officeDocument/2006/relationships/hyperlink" Target="http://www.labirint.ru/authors/51798/" TargetMode="External"/><Relationship Id="rId20" Type="http://schemas.openxmlformats.org/officeDocument/2006/relationships/hyperlink" Target="http://www.labirint.ru/authors/143232/" TargetMode="External"/><Relationship Id="rId41" Type="http://schemas.openxmlformats.org/officeDocument/2006/relationships/hyperlink" Target="http://www.labirint.ru/authors/91456/" TargetMode="External"/><Relationship Id="rId54" Type="http://schemas.openxmlformats.org/officeDocument/2006/relationships/hyperlink" Target="http://www.labirint.ru/authors/155483/" TargetMode="External"/><Relationship Id="rId62" Type="http://schemas.openxmlformats.org/officeDocument/2006/relationships/hyperlink" Target="http://www.labirint.ru/authors/85862/" TargetMode="External"/><Relationship Id="rId70" Type="http://schemas.openxmlformats.org/officeDocument/2006/relationships/hyperlink" Target="http://www.labirint.ru/authors/1957/" TargetMode="External"/><Relationship Id="rId75" Type="http://schemas.openxmlformats.org/officeDocument/2006/relationships/hyperlink" Target="http://www.labirint.ru/authors/31041/" TargetMode="External"/><Relationship Id="rId83" Type="http://schemas.openxmlformats.org/officeDocument/2006/relationships/hyperlink" Target="http://www.labirint.ru/authors/117352/" TargetMode="External"/><Relationship Id="rId88" Type="http://schemas.openxmlformats.org/officeDocument/2006/relationships/hyperlink" Target="http://www.labirint.ru/authors/91449/" TargetMode="External"/><Relationship Id="rId91" Type="http://schemas.openxmlformats.org/officeDocument/2006/relationships/hyperlink" Target="http://www.labirint.ru/pubhouse/181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abirint.ru/authors/104240/" TargetMode="External"/><Relationship Id="rId15" Type="http://schemas.openxmlformats.org/officeDocument/2006/relationships/hyperlink" Target="http://www.labirint.ru/pubhouse/1793/" TargetMode="External"/><Relationship Id="rId23" Type="http://schemas.openxmlformats.org/officeDocument/2006/relationships/hyperlink" Target="http://www.labirint.ru/pubhouse/1793/" TargetMode="External"/><Relationship Id="rId28" Type="http://schemas.openxmlformats.org/officeDocument/2006/relationships/hyperlink" Target="http://www.labirint.ru/pubhouse/1815/" TargetMode="External"/><Relationship Id="rId36" Type="http://schemas.openxmlformats.org/officeDocument/2006/relationships/hyperlink" Target="http://www.labirint.ru/pubhouse/965/" TargetMode="External"/><Relationship Id="rId49" Type="http://schemas.openxmlformats.org/officeDocument/2006/relationships/hyperlink" Target="http://www.labirint.ru/authors/134360/" TargetMode="External"/><Relationship Id="rId57" Type="http://schemas.openxmlformats.org/officeDocument/2006/relationships/hyperlink" Target="http://www.labirint.ru/authors/91057/" TargetMode="External"/><Relationship Id="rId10" Type="http://schemas.openxmlformats.org/officeDocument/2006/relationships/hyperlink" Target="http://www.labirint.ru/authors/93805/" TargetMode="External"/><Relationship Id="rId31" Type="http://schemas.openxmlformats.org/officeDocument/2006/relationships/hyperlink" Target="http://www.labirint.ru/authors/158549/" TargetMode="External"/><Relationship Id="rId44" Type="http://schemas.openxmlformats.org/officeDocument/2006/relationships/hyperlink" Target="http://www.labirint.ru/authors/147837/" TargetMode="External"/><Relationship Id="rId52" Type="http://schemas.openxmlformats.org/officeDocument/2006/relationships/hyperlink" Target="http://www.labirint.ru/pubhouse/438/" TargetMode="External"/><Relationship Id="rId60" Type="http://schemas.openxmlformats.org/officeDocument/2006/relationships/hyperlink" Target="http://www.labirint.ru/pubhouse/1815/" TargetMode="External"/><Relationship Id="rId65" Type="http://schemas.openxmlformats.org/officeDocument/2006/relationships/hyperlink" Target="http://www.labirint.ru/authors/150363/" TargetMode="External"/><Relationship Id="rId73" Type="http://schemas.openxmlformats.org/officeDocument/2006/relationships/hyperlink" Target="http://www.labirint.ru/authors/85862/" TargetMode="External"/><Relationship Id="rId78" Type="http://schemas.openxmlformats.org/officeDocument/2006/relationships/hyperlink" Target="http://www.labirint.ru/authors/91450/" TargetMode="External"/><Relationship Id="rId81" Type="http://schemas.openxmlformats.org/officeDocument/2006/relationships/hyperlink" Target="http://www.labirint.ru/authors/159422/" TargetMode="External"/><Relationship Id="rId86" Type="http://schemas.openxmlformats.org/officeDocument/2006/relationships/hyperlink" Target="http://www.labirint.ru/authors/8599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authors/938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Михеева Ольга Михайловна</cp:lastModifiedBy>
  <cp:revision>4</cp:revision>
  <cp:lastPrinted>2017-04-14T07:24:00Z</cp:lastPrinted>
  <dcterms:created xsi:type="dcterms:W3CDTF">2022-08-15T10:22:00Z</dcterms:created>
  <dcterms:modified xsi:type="dcterms:W3CDTF">2022-08-16T09:54:00Z</dcterms:modified>
</cp:coreProperties>
</file>