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C8" w:rsidRPr="005B6478" w:rsidRDefault="003B61C8" w:rsidP="003B61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B6478">
        <w:rPr>
          <w:rFonts w:ascii="Times New Roman" w:hAnsi="Times New Roman" w:cs="Times New Roman"/>
          <w:b/>
          <w:sz w:val="28"/>
          <w:szCs w:val="24"/>
        </w:rPr>
        <w:t>Список рекомендуемой литературы для подготовки ординаторов по специальности «</w:t>
      </w:r>
      <w:r w:rsidR="00E4586D">
        <w:rPr>
          <w:rFonts w:ascii="Times New Roman" w:hAnsi="Times New Roman" w:cs="Times New Roman"/>
          <w:b/>
          <w:sz w:val="28"/>
          <w:szCs w:val="24"/>
        </w:rPr>
        <w:t>Урология</w:t>
      </w:r>
      <w:r w:rsidRPr="005B6478">
        <w:rPr>
          <w:rFonts w:ascii="Times New Roman" w:hAnsi="Times New Roman" w:cs="Times New Roman"/>
          <w:b/>
          <w:sz w:val="28"/>
          <w:szCs w:val="24"/>
        </w:rPr>
        <w:t>»</w:t>
      </w:r>
    </w:p>
    <w:p w:rsidR="003F7BB5" w:rsidRPr="00065B4A" w:rsidRDefault="003F7BB5" w:rsidP="005B6478">
      <w:pPr>
        <w:rPr>
          <w:rFonts w:ascii="Times New Roman" w:hAnsi="Times New Roman" w:cs="Times New Roman"/>
          <w:b/>
          <w:sz w:val="24"/>
          <w:szCs w:val="24"/>
        </w:rPr>
      </w:pPr>
      <w:r w:rsidRPr="00065B4A">
        <w:rPr>
          <w:rFonts w:ascii="Times New Roman" w:hAnsi="Times New Roman" w:cs="Times New Roman"/>
          <w:b/>
          <w:sz w:val="24"/>
          <w:szCs w:val="24"/>
        </w:rPr>
        <w:t>Список литературы Основная:</w:t>
      </w:r>
    </w:p>
    <w:p w:rsidR="00BE3077" w:rsidRDefault="00BE3077" w:rsidP="005B6478">
      <w:pPr>
        <w:rPr>
          <w:rFonts w:ascii="Times New Roman" w:hAnsi="Times New Roman" w:cs="Times New Roman"/>
          <w:sz w:val="24"/>
          <w:szCs w:val="24"/>
        </w:rPr>
      </w:pPr>
      <w:r w:rsidRPr="00BE3077">
        <w:rPr>
          <w:rFonts w:ascii="Times New Roman" w:hAnsi="Times New Roman" w:cs="Times New Roman"/>
          <w:sz w:val="24"/>
          <w:szCs w:val="24"/>
        </w:rPr>
        <w:t>1. Избранные лекции по урологии / Под ред. Н.А.</w:t>
      </w:r>
      <w:r w:rsidR="00AA4227">
        <w:rPr>
          <w:rFonts w:ascii="Times New Roman" w:hAnsi="Times New Roman" w:cs="Times New Roman"/>
          <w:sz w:val="24"/>
          <w:szCs w:val="24"/>
        </w:rPr>
        <w:t xml:space="preserve"> </w:t>
      </w:r>
      <w:r w:rsidRPr="00BE3077">
        <w:rPr>
          <w:rFonts w:ascii="Times New Roman" w:hAnsi="Times New Roman" w:cs="Times New Roman"/>
          <w:sz w:val="24"/>
          <w:szCs w:val="24"/>
        </w:rPr>
        <w:t xml:space="preserve">Лопаткина,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А.Г.Мартова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. – М. ООО «Медицинское информационное агентство», 2008 г. </w:t>
      </w:r>
    </w:p>
    <w:p w:rsidR="00BE3077" w:rsidRDefault="00BE3077" w:rsidP="005B6478">
      <w:pPr>
        <w:rPr>
          <w:rFonts w:ascii="Times New Roman" w:hAnsi="Times New Roman" w:cs="Times New Roman"/>
          <w:sz w:val="24"/>
          <w:szCs w:val="24"/>
        </w:rPr>
      </w:pPr>
      <w:r w:rsidRPr="00BE3077">
        <w:rPr>
          <w:rFonts w:ascii="Times New Roman" w:hAnsi="Times New Roman" w:cs="Times New Roman"/>
          <w:sz w:val="24"/>
          <w:szCs w:val="24"/>
        </w:rPr>
        <w:t xml:space="preserve">2. Лопаткин, Н.А. Рациональная фармакотерапия в урологии/ Н.А. Лопаткин, Т.С.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Перепанова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Литтерра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, 2006. - 824 с. </w:t>
      </w:r>
    </w:p>
    <w:p w:rsidR="00BE3077" w:rsidRDefault="00BE3077" w:rsidP="005B6478">
      <w:pPr>
        <w:rPr>
          <w:rFonts w:ascii="Times New Roman" w:hAnsi="Times New Roman" w:cs="Times New Roman"/>
          <w:sz w:val="24"/>
          <w:szCs w:val="24"/>
        </w:rPr>
      </w:pPr>
      <w:r w:rsidRPr="00BE3077">
        <w:rPr>
          <w:rFonts w:ascii="Times New Roman" w:hAnsi="Times New Roman" w:cs="Times New Roman"/>
          <w:sz w:val="24"/>
          <w:szCs w:val="24"/>
        </w:rPr>
        <w:t xml:space="preserve">3. Лопаткин, Н.А. Урология: Национальное руководство/ Н.А. Лопаткин. – М.: ГЭОТАР- Медиа, 2009. - 1024с. </w:t>
      </w:r>
    </w:p>
    <w:p w:rsidR="00BE3077" w:rsidRDefault="00BE3077" w:rsidP="005B6478">
      <w:pPr>
        <w:rPr>
          <w:rFonts w:ascii="Times New Roman" w:hAnsi="Times New Roman" w:cs="Times New Roman"/>
          <w:sz w:val="24"/>
          <w:szCs w:val="24"/>
        </w:rPr>
      </w:pPr>
      <w:r w:rsidRPr="00BE307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Переверзев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 Л.С., Коган М.И. Рак простаты. Харьков «Факт», </w:t>
      </w:r>
      <w:proofErr w:type="gramStart"/>
      <w:r w:rsidRPr="00BE3077">
        <w:rPr>
          <w:rFonts w:ascii="Times New Roman" w:hAnsi="Times New Roman" w:cs="Times New Roman"/>
          <w:sz w:val="24"/>
          <w:szCs w:val="24"/>
        </w:rPr>
        <w:t>2004 .</w:t>
      </w:r>
      <w:proofErr w:type="gramEnd"/>
      <w:r w:rsidRPr="00BE3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077" w:rsidRDefault="00BE3077" w:rsidP="005B6478">
      <w:pPr>
        <w:rPr>
          <w:rFonts w:ascii="Times New Roman" w:hAnsi="Times New Roman" w:cs="Times New Roman"/>
          <w:sz w:val="24"/>
          <w:szCs w:val="24"/>
        </w:rPr>
      </w:pPr>
      <w:r w:rsidRPr="00BE3077">
        <w:rPr>
          <w:rFonts w:ascii="Times New Roman" w:hAnsi="Times New Roman" w:cs="Times New Roman"/>
          <w:sz w:val="24"/>
          <w:szCs w:val="24"/>
        </w:rPr>
        <w:t xml:space="preserve">5. Практическая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онкоурология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: избранные лекции. Под редакцией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А.В.Воробьева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С.А.Тюляндина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В.М.Моисеенко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. Санкт-Петербург ТОММ, 2008г. </w:t>
      </w:r>
    </w:p>
    <w:p w:rsidR="00BE3077" w:rsidRDefault="00BE3077" w:rsidP="005B6478">
      <w:pPr>
        <w:rPr>
          <w:rFonts w:ascii="Times New Roman" w:hAnsi="Times New Roman" w:cs="Times New Roman"/>
          <w:sz w:val="24"/>
          <w:szCs w:val="24"/>
        </w:rPr>
      </w:pPr>
      <w:r w:rsidRPr="00BE3077">
        <w:rPr>
          <w:rFonts w:ascii="Times New Roman" w:hAnsi="Times New Roman" w:cs="Times New Roman"/>
          <w:sz w:val="24"/>
          <w:szCs w:val="24"/>
        </w:rPr>
        <w:t xml:space="preserve">6. Урология: национальное руководство / под ред.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Н.А.Лопаткина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. М.: ГЭОТАР- Медиа, 2009 г (серия «Национальные руководства»). </w:t>
      </w:r>
    </w:p>
    <w:p w:rsidR="00BE3077" w:rsidRDefault="00BE3077" w:rsidP="005B6478">
      <w:pPr>
        <w:rPr>
          <w:rFonts w:ascii="Times New Roman" w:hAnsi="Times New Roman" w:cs="Times New Roman"/>
          <w:sz w:val="24"/>
          <w:szCs w:val="24"/>
        </w:rPr>
      </w:pPr>
      <w:r w:rsidRPr="00BE3077">
        <w:rPr>
          <w:rFonts w:ascii="Times New Roman" w:hAnsi="Times New Roman" w:cs="Times New Roman"/>
          <w:sz w:val="24"/>
          <w:szCs w:val="24"/>
        </w:rPr>
        <w:t xml:space="preserve">7. Филип М.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Ханно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. Руководство по клинической урологии/ Филип М.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Ханно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BE3077">
        <w:rPr>
          <w:rFonts w:ascii="Times New Roman" w:hAnsi="Times New Roman" w:cs="Times New Roman"/>
          <w:sz w:val="24"/>
          <w:szCs w:val="24"/>
        </w:rPr>
        <w:t>М.:МИА</w:t>
      </w:r>
      <w:proofErr w:type="gramEnd"/>
      <w:r w:rsidRPr="00BE3077">
        <w:rPr>
          <w:rFonts w:ascii="Times New Roman" w:hAnsi="Times New Roman" w:cs="Times New Roman"/>
          <w:sz w:val="24"/>
          <w:szCs w:val="24"/>
        </w:rPr>
        <w:t>, 26 2006. - 544 с</w:t>
      </w:r>
    </w:p>
    <w:p w:rsidR="000B2257" w:rsidRDefault="00D71B79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Аляев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, Юрий Геннадьевич. Магнитно-резонансная томография в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урологии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[науч. изд.] / Ю. Г.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Аляев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, В. Е. Синицын, Н. А. Григорьев. -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медицина, 2005. - 270[1]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ил. -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.: с. 254-270 </w:t>
      </w:r>
    </w:p>
    <w:p w:rsidR="000B2257" w:rsidRDefault="00D71B79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Диагностика и лечение болезней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почек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рук. для врачей / Н. А. Мухин [и др.]. -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ГЭОТАР-Медиа, 2008. - 383[1] с. -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Предм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указ.: с. 382-383. -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.: с. 383 </w:t>
      </w:r>
    </w:p>
    <w:p w:rsidR="00D71B79" w:rsidRDefault="00D71B79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Рациональная фармакотерапия в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урологии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[науч. изд.] / под общ. ред. Н. А. Лопаткина, Т. С.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Перепановой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Литтерра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, 2006. - 457[1] с. - (Рациональная фармакотерапия.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Compendium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). - Указ.: с. 437-457 </w:t>
      </w:r>
    </w:p>
    <w:p w:rsidR="00D71B79" w:rsidRDefault="00D71B79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0B2257" w:rsidRPr="000B2257">
        <w:rPr>
          <w:rFonts w:ascii="Times New Roman" w:hAnsi="Times New Roman" w:cs="Times New Roman"/>
          <w:sz w:val="24"/>
          <w:szCs w:val="24"/>
        </w:rPr>
        <w:t xml:space="preserve"> Секреты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урологии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[науч. изд.] / Мартин И. Резник, Эндрю К. Новик ; пер. с англ. под ред. С. Х. Аль-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Шахри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- 3-е изд.,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и доп. -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Бином ; СПб. : Невский диалект, 2003. - 400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ил. - (Секреты медицины). -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Предм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указ.: с. 389-400 </w:t>
      </w:r>
    </w:p>
    <w:p w:rsidR="00D71B79" w:rsidRDefault="00D71B79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Урология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учеб. пособие / под ред. С. Х. Аль-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Шукри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и В. Н. Ткачука. -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Академия, 2005. - 443[2]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ил. - (Высшее профессиональное образование. Медицина). -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.: с. 440 </w:t>
      </w:r>
    </w:p>
    <w:p w:rsidR="00D71B79" w:rsidRDefault="00D71B79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Урология: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2007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клинические рекомендации / гл. ред. Н. А. Лопаткин ; Рос. о-во урологов. -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ГЭОТАР-Медиа, 2007. - 352 с </w:t>
      </w:r>
    </w:p>
    <w:p w:rsidR="00D71B79" w:rsidRDefault="00D71B79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Ханно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, Филип М. Руководство по клинической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урологии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учеб. пособие / Филип М.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Ханно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, С. Брюс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Малкович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, Алан Дж.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Вейн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; пер. с англ. под ред. Ю. Г.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Аляева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- 3-е изд. -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Мед.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агентство, 2006. - 543[1]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257" w:rsidRPr="00BE3077" w:rsidRDefault="00D71B79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Хинман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, Фрэнк. Оперативная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урология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атлас / Ф.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Хинман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ГЭОТАР-Медиа, 2007. - 1191[1] </w:t>
      </w:r>
      <w:proofErr w:type="gramStart"/>
      <w:r w:rsidR="000B2257" w:rsidRPr="000B2257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="000B2257" w:rsidRPr="000B2257">
        <w:rPr>
          <w:rFonts w:ascii="Times New Roman" w:hAnsi="Times New Roman" w:cs="Times New Roman"/>
          <w:sz w:val="24"/>
          <w:szCs w:val="24"/>
        </w:rPr>
        <w:t xml:space="preserve"> ил. - Указ.: с. 1103-1132. - </w:t>
      </w:r>
      <w:proofErr w:type="spellStart"/>
      <w:r w:rsidR="000B2257" w:rsidRPr="000B22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="000B2257" w:rsidRPr="000B2257">
        <w:rPr>
          <w:rFonts w:ascii="Times New Roman" w:hAnsi="Times New Roman" w:cs="Times New Roman"/>
          <w:sz w:val="24"/>
          <w:szCs w:val="24"/>
        </w:rPr>
        <w:t>.: с. 1133-1191</w:t>
      </w:r>
    </w:p>
    <w:p w:rsidR="00445D6F" w:rsidRDefault="003F7BB5" w:rsidP="005B6478">
      <w:pPr>
        <w:rPr>
          <w:rFonts w:ascii="Times New Roman" w:hAnsi="Times New Roman" w:cs="Times New Roman"/>
          <w:b/>
          <w:sz w:val="24"/>
          <w:szCs w:val="24"/>
        </w:rPr>
      </w:pPr>
      <w:r w:rsidRPr="00065B4A">
        <w:rPr>
          <w:rFonts w:ascii="Times New Roman" w:hAnsi="Times New Roman" w:cs="Times New Roman"/>
          <w:b/>
          <w:sz w:val="24"/>
          <w:szCs w:val="24"/>
        </w:rPr>
        <w:t>Дополнительная</w:t>
      </w:r>
      <w:r w:rsidR="00445D6F" w:rsidRPr="00065B4A">
        <w:rPr>
          <w:rFonts w:ascii="Times New Roman" w:hAnsi="Times New Roman" w:cs="Times New Roman"/>
          <w:b/>
          <w:sz w:val="24"/>
          <w:szCs w:val="24"/>
        </w:rPr>
        <w:t xml:space="preserve"> литература</w:t>
      </w:r>
      <w:r w:rsidRPr="00065B4A">
        <w:rPr>
          <w:rFonts w:ascii="Times New Roman" w:hAnsi="Times New Roman" w:cs="Times New Roman"/>
          <w:b/>
          <w:sz w:val="24"/>
          <w:szCs w:val="24"/>
        </w:rPr>
        <w:t>:</w:t>
      </w:r>
    </w:p>
    <w:p w:rsidR="000B2257" w:rsidRDefault="00BE3077" w:rsidP="005B6478">
      <w:pPr>
        <w:rPr>
          <w:rFonts w:ascii="Times New Roman" w:hAnsi="Times New Roman" w:cs="Times New Roman"/>
          <w:sz w:val="24"/>
          <w:szCs w:val="24"/>
        </w:rPr>
      </w:pPr>
      <w:r w:rsidRPr="00BE3077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Аляев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, Ю.Г. Малоинвазивные технологии при лечении урологических заболеваний/ Ю.Г.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Аляев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, В.Н. Журавлев. - М.: ООО Фирма СТРОМ, 2006. - 128 с. </w:t>
      </w:r>
    </w:p>
    <w:p w:rsidR="000B2257" w:rsidRDefault="00BE3077" w:rsidP="005B6478">
      <w:pPr>
        <w:rPr>
          <w:rFonts w:ascii="Times New Roman" w:hAnsi="Times New Roman" w:cs="Times New Roman"/>
          <w:sz w:val="24"/>
          <w:szCs w:val="24"/>
        </w:rPr>
      </w:pPr>
      <w:r w:rsidRPr="00BE3077">
        <w:rPr>
          <w:rFonts w:ascii="Times New Roman" w:hAnsi="Times New Roman" w:cs="Times New Roman"/>
          <w:sz w:val="24"/>
          <w:szCs w:val="24"/>
        </w:rPr>
        <w:t xml:space="preserve">2. Камалов, А.А. Мужские болезни/ А.А. Камалов, Н.А. Лопаткин. – М.: ООО МИА, 2008. - 320с. </w:t>
      </w:r>
    </w:p>
    <w:p w:rsidR="000B2257" w:rsidRDefault="00BE3077" w:rsidP="005B6478">
      <w:pPr>
        <w:rPr>
          <w:rFonts w:ascii="Times New Roman" w:hAnsi="Times New Roman" w:cs="Times New Roman"/>
          <w:sz w:val="24"/>
          <w:szCs w:val="24"/>
        </w:rPr>
      </w:pPr>
      <w:r w:rsidRPr="00BE3077">
        <w:rPr>
          <w:rFonts w:ascii="Times New Roman" w:hAnsi="Times New Roman" w:cs="Times New Roman"/>
          <w:sz w:val="24"/>
          <w:szCs w:val="24"/>
        </w:rPr>
        <w:t xml:space="preserve">3. Лоран, О.Б.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Онкоурология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/ О.Б. Лоран, Джером П. Рич, Энтони В. Д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Амико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>. – М.: БИНОМ, 2011. - 896 с.</w:t>
      </w:r>
    </w:p>
    <w:p w:rsidR="00BE3077" w:rsidRPr="009A749B" w:rsidRDefault="00BE3077" w:rsidP="005B647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E307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Переверзев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, А.А. Инфекции в урологии/ А.С. </w:t>
      </w:r>
      <w:proofErr w:type="spellStart"/>
      <w:r w:rsidRPr="00BE3077">
        <w:rPr>
          <w:rFonts w:ascii="Times New Roman" w:hAnsi="Times New Roman" w:cs="Times New Roman"/>
          <w:sz w:val="24"/>
          <w:szCs w:val="24"/>
        </w:rPr>
        <w:t>Переверзев</w:t>
      </w:r>
      <w:proofErr w:type="spellEnd"/>
      <w:r w:rsidRPr="00BE3077">
        <w:rPr>
          <w:rFonts w:ascii="Times New Roman" w:hAnsi="Times New Roman" w:cs="Times New Roman"/>
          <w:sz w:val="24"/>
          <w:szCs w:val="24"/>
        </w:rPr>
        <w:t xml:space="preserve">. – М.: Издательство Факт, </w:t>
      </w:r>
      <w:proofErr w:type="gramStart"/>
      <w:r w:rsidRPr="00BE3077">
        <w:rPr>
          <w:rFonts w:ascii="Times New Roman" w:hAnsi="Times New Roman" w:cs="Times New Roman"/>
          <w:sz w:val="24"/>
          <w:szCs w:val="24"/>
        </w:rPr>
        <w:t>2006.-</w:t>
      </w:r>
      <w:proofErr w:type="gramEnd"/>
      <w:r w:rsidRPr="00BE3077">
        <w:rPr>
          <w:rFonts w:ascii="Times New Roman" w:hAnsi="Times New Roman" w:cs="Times New Roman"/>
          <w:sz w:val="24"/>
          <w:szCs w:val="24"/>
        </w:rPr>
        <w:t xml:space="preserve"> </w:t>
      </w:r>
      <w:r w:rsidRPr="009A749B">
        <w:rPr>
          <w:rFonts w:ascii="Times New Roman" w:hAnsi="Times New Roman" w:cs="Times New Roman"/>
          <w:sz w:val="24"/>
          <w:szCs w:val="24"/>
          <w:lang w:val="en-US"/>
        </w:rPr>
        <w:t>352</w:t>
      </w:r>
      <w:r w:rsidRPr="00BE3077">
        <w:rPr>
          <w:rFonts w:ascii="Times New Roman" w:hAnsi="Times New Roman" w:cs="Times New Roman"/>
          <w:sz w:val="24"/>
          <w:szCs w:val="24"/>
        </w:rPr>
        <w:t>с</w:t>
      </w:r>
      <w:r w:rsidRPr="009A749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D4ED5" w:rsidRDefault="009E67E6" w:rsidP="005B6478">
      <w:pPr>
        <w:rPr>
          <w:rFonts w:ascii="Times New Roman" w:hAnsi="Times New Roman" w:cs="Times New Roman"/>
          <w:sz w:val="24"/>
          <w:szCs w:val="24"/>
        </w:rPr>
      </w:pPr>
      <w:r w:rsidRPr="009E67E6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193AB5" w:rsidRPr="00193AB5">
        <w:rPr>
          <w:rFonts w:ascii="Times New Roman" w:hAnsi="Times New Roman" w:cs="Times New Roman"/>
          <w:sz w:val="24"/>
          <w:szCs w:val="24"/>
          <w:lang w:val="en-US"/>
        </w:rPr>
        <w:t xml:space="preserve">European Association of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  <w:lang w:val="en-US"/>
        </w:rPr>
        <w:t>Urology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  <w:lang w:val="en-US"/>
        </w:rPr>
        <w:t xml:space="preserve"> Guidelines / European Association of Urology. - Amsterdam, 2007. - 64 </w:t>
      </w:r>
      <w:r w:rsidR="00193AB5" w:rsidRPr="00193AB5">
        <w:rPr>
          <w:rFonts w:ascii="Times New Roman" w:hAnsi="Times New Roman" w:cs="Times New Roman"/>
          <w:sz w:val="24"/>
          <w:szCs w:val="24"/>
        </w:rPr>
        <w:t>с</w:t>
      </w:r>
      <w:r w:rsidR="00193AB5" w:rsidRPr="00193AB5">
        <w:rPr>
          <w:rFonts w:ascii="Times New Roman" w:hAnsi="Times New Roman" w:cs="Times New Roman"/>
          <w:sz w:val="24"/>
          <w:szCs w:val="24"/>
          <w:lang w:val="en-US"/>
        </w:rPr>
        <w:t xml:space="preserve"> 2. </w:t>
      </w:r>
      <w:r w:rsidR="00193AB5" w:rsidRPr="00193AB5">
        <w:rPr>
          <w:rFonts w:ascii="Times New Roman" w:hAnsi="Times New Roman" w:cs="Times New Roman"/>
          <w:sz w:val="24"/>
          <w:szCs w:val="24"/>
        </w:rPr>
        <w:t xml:space="preserve">Англо-русский, русско-английский словарь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нефрологических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и урологических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терминов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[словарь] / [под ред. А. В.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Папаяна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, Д. А.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Райсса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]. </w:t>
      </w:r>
      <w:r w:rsidR="002D4ED5">
        <w:rPr>
          <w:rFonts w:ascii="Times New Roman" w:hAnsi="Times New Roman" w:cs="Times New Roman"/>
          <w:sz w:val="24"/>
          <w:szCs w:val="24"/>
        </w:rPr>
        <w:t>–</w:t>
      </w:r>
      <w:r w:rsidR="00193AB5" w:rsidRPr="00193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ED5" w:rsidRDefault="009E67E6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Атлас по детской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урологии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[атлас] / Т. Н. Куликова [и др.]. -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ГЭОТАР- Медиа, 2009. - 158[2]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ил. -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.: с. 157-158 4. Болезни предстательной железы : руководство / под ред. Ю. Г.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Аляева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ГЭОТАР-Медиа, 2009. - 240 с. - (Библиотека врача-специалиста. Урология). -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в конце глав </w:t>
      </w:r>
    </w:p>
    <w:p w:rsidR="002D4ED5" w:rsidRDefault="009E67E6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Детская ультразвуковая диагностика в </w:t>
      </w:r>
      <w:proofErr w:type="spellStart"/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уронефрологии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[руководство] / [М. И.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Пыков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и др.]. -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Видар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, 2007. - 189[1]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ил. - (Ультразвуковая диагностика в педиатрии / под ред. М. И.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Пыкова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). -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.: с. 182-189 </w:t>
      </w:r>
    </w:p>
    <w:p w:rsidR="002D4ED5" w:rsidRDefault="009E67E6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Клиническая нефрология и урология подросткового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возраста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[науч. изд.] / под общ. ред. П. В.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Глыбочко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Саратов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Изд-во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Сарат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мед. ун-та, 2009. - 150[2]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ил. -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.: с. 147-149 </w:t>
      </w:r>
    </w:p>
    <w:p w:rsidR="002D4ED5" w:rsidRDefault="009E67E6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Князькин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, Игорь Владимирович.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Апоптоз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онкоурологии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[науч. изд.] / И. В.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Князькин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, В. Н. Цыган ; С.-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центр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простатологии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Рос. акад. естественных наук. - СПб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Наука, 2007. - 239[1] с. -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.: с. 214-239 </w:t>
      </w:r>
    </w:p>
    <w:p w:rsidR="002D4ED5" w:rsidRDefault="009E67E6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Лазерная терапия в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урологии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[науч. изд.] / М. Л.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Муфагед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[и др.]. - М., 2007. - 132 с. - (Основы лазерной терапии). -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.: с. 119-125 </w:t>
      </w:r>
    </w:p>
    <w:p w:rsidR="002D4ED5" w:rsidRDefault="009E67E6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Мирошников В. М. Толковый словарь урологических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терминов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учеб. пособие / В. М. Мирошников, Т. С. Кириллова. -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ГЭОТАР-Медиа, 2005. - 176 </w:t>
      </w:r>
    </w:p>
    <w:p w:rsidR="002D4ED5" w:rsidRDefault="00193AB5" w:rsidP="005B6478">
      <w:pPr>
        <w:rPr>
          <w:rFonts w:ascii="Times New Roman" w:hAnsi="Times New Roman" w:cs="Times New Roman"/>
          <w:sz w:val="24"/>
          <w:szCs w:val="24"/>
        </w:rPr>
      </w:pPr>
      <w:r w:rsidRPr="00193AB5">
        <w:rPr>
          <w:rFonts w:ascii="Times New Roman" w:hAnsi="Times New Roman" w:cs="Times New Roman"/>
          <w:sz w:val="24"/>
          <w:szCs w:val="24"/>
        </w:rPr>
        <w:t>1</w:t>
      </w:r>
      <w:r w:rsidR="009E67E6">
        <w:rPr>
          <w:rFonts w:ascii="Times New Roman" w:hAnsi="Times New Roman" w:cs="Times New Roman"/>
          <w:sz w:val="24"/>
          <w:szCs w:val="24"/>
        </w:rPr>
        <w:t>2</w:t>
      </w:r>
      <w:r w:rsidRPr="00193AB5">
        <w:rPr>
          <w:rFonts w:ascii="Times New Roman" w:hAnsi="Times New Roman" w:cs="Times New Roman"/>
          <w:sz w:val="24"/>
          <w:szCs w:val="24"/>
        </w:rPr>
        <w:t xml:space="preserve">. Приходько, Александр Георгиевич. Лучевая диагностика в гастроэнтерологии, остеологии,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урологии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лекции для студ. / А. Г. Приходько. - Ростов н/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Д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Феникс, 2008. - 142[1]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ил. - (Медицина) </w:t>
      </w:r>
    </w:p>
    <w:p w:rsidR="002D4ED5" w:rsidRDefault="00193AB5" w:rsidP="005B6478">
      <w:pPr>
        <w:rPr>
          <w:rFonts w:ascii="Times New Roman" w:hAnsi="Times New Roman" w:cs="Times New Roman"/>
          <w:sz w:val="24"/>
          <w:szCs w:val="24"/>
        </w:rPr>
      </w:pPr>
      <w:r w:rsidRPr="00193AB5">
        <w:rPr>
          <w:rFonts w:ascii="Times New Roman" w:hAnsi="Times New Roman" w:cs="Times New Roman"/>
          <w:sz w:val="24"/>
          <w:szCs w:val="24"/>
        </w:rPr>
        <w:t>1</w:t>
      </w:r>
      <w:r w:rsidR="009E67E6">
        <w:rPr>
          <w:rFonts w:ascii="Times New Roman" w:hAnsi="Times New Roman" w:cs="Times New Roman"/>
          <w:sz w:val="24"/>
          <w:szCs w:val="24"/>
        </w:rPr>
        <w:t>3</w:t>
      </w:r>
      <w:r w:rsidRPr="00193AB5">
        <w:rPr>
          <w:rFonts w:ascii="Times New Roman" w:hAnsi="Times New Roman" w:cs="Times New Roman"/>
          <w:sz w:val="24"/>
          <w:szCs w:val="24"/>
        </w:rPr>
        <w:t xml:space="preserve">. Пугачев, Анатолий Георгиевич. Детская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урология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рук. для врачей / А. Г. Пугачев. -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ГЭОТАР-Медиа, 2009. - 831[1]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ил. - (Библиотека врача-специалиста. Урология. Педиатрия). -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. в конце глав </w:t>
      </w:r>
    </w:p>
    <w:p w:rsidR="002D4ED5" w:rsidRDefault="00193AB5" w:rsidP="005B6478">
      <w:pPr>
        <w:rPr>
          <w:rFonts w:ascii="Times New Roman" w:hAnsi="Times New Roman" w:cs="Times New Roman"/>
          <w:sz w:val="24"/>
          <w:szCs w:val="24"/>
        </w:rPr>
      </w:pPr>
      <w:r w:rsidRPr="00193AB5">
        <w:rPr>
          <w:rFonts w:ascii="Times New Roman" w:hAnsi="Times New Roman" w:cs="Times New Roman"/>
          <w:sz w:val="24"/>
          <w:szCs w:val="24"/>
        </w:rPr>
        <w:t>1</w:t>
      </w:r>
      <w:r w:rsidR="009E67E6">
        <w:rPr>
          <w:rFonts w:ascii="Times New Roman" w:hAnsi="Times New Roman" w:cs="Times New Roman"/>
          <w:sz w:val="24"/>
          <w:szCs w:val="24"/>
        </w:rPr>
        <w:t>4</w:t>
      </w:r>
      <w:r w:rsidRPr="00193AB5">
        <w:rPr>
          <w:rFonts w:ascii="Times New Roman" w:hAnsi="Times New Roman" w:cs="Times New Roman"/>
          <w:sz w:val="24"/>
          <w:szCs w:val="24"/>
        </w:rPr>
        <w:t xml:space="preserve">. Пушкарь Д. Ю. Особенности ВИЧ-инфекции в урологической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практике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метод. рек. / Д. Ю. Пушкарь, К. Г. Гуревич, Е. Г. Фабрикант. - М., 2006. - 12 </w:t>
      </w:r>
    </w:p>
    <w:p w:rsidR="002D4ED5" w:rsidRDefault="00193AB5" w:rsidP="005B6478">
      <w:pPr>
        <w:rPr>
          <w:rFonts w:ascii="Times New Roman" w:hAnsi="Times New Roman" w:cs="Times New Roman"/>
          <w:sz w:val="24"/>
          <w:szCs w:val="24"/>
        </w:rPr>
      </w:pPr>
      <w:r w:rsidRPr="00193AB5">
        <w:rPr>
          <w:rFonts w:ascii="Times New Roman" w:hAnsi="Times New Roman" w:cs="Times New Roman"/>
          <w:sz w:val="24"/>
          <w:szCs w:val="24"/>
        </w:rPr>
        <w:t>1</w:t>
      </w:r>
      <w:r w:rsidR="009E67E6">
        <w:rPr>
          <w:rFonts w:ascii="Times New Roman" w:hAnsi="Times New Roman" w:cs="Times New Roman"/>
          <w:sz w:val="24"/>
          <w:szCs w:val="24"/>
        </w:rPr>
        <w:t>5</w:t>
      </w:r>
      <w:r w:rsidRPr="00193AB5">
        <w:rPr>
          <w:rFonts w:ascii="Times New Roman" w:hAnsi="Times New Roman" w:cs="Times New Roman"/>
          <w:sz w:val="24"/>
          <w:szCs w:val="24"/>
        </w:rPr>
        <w:t xml:space="preserve">. Рациональная фармакотерапия в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урологии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рук. для практикующих врачей / под общ. ред. Н. А. Лопаткина, Т. С.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Перепановой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Литтерра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, 2006. - 818[1] с. - (Рациональная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фармакотерапия ;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т. 10). - Указ.: с. 763-818 </w:t>
      </w:r>
    </w:p>
    <w:p w:rsidR="009E67E6" w:rsidRDefault="00193AB5" w:rsidP="005B6478">
      <w:pPr>
        <w:rPr>
          <w:rFonts w:ascii="Times New Roman" w:hAnsi="Times New Roman" w:cs="Times New Roman"/>
          <w:sz w:val="24"/>
          <w:szCs w:val="24"/>
        </w:rPr>
      </w:pPr>
      <w:r w:rsidRPr="00193AB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9E67E6">
        <w:rPr>
          <w:rFonts w:ascii="Times New Roman" w:hAnsi="Times New Roman" w:cs="Times New Roman"/>
          <w:sz w:val="24"/>
          <w:szCs w:val="24"/>
        </w:rPr>
        <w:t>6</w:t>
      </w:r>
      <w:r w:rsidRPr="00193AB5">
        <w:rPr>
          <w:rFonts w:ascii="Times New Roman" w:hAnsi="Times New Roman" w:cs="Times New Roman"/>
          <w:sz w:val="24"/>
          <w:szCs w:val="24"/>
        </w:rPr>
        <w:t xml:space="preserve">. Регистр лекарственных средств России (РЛС).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Доктор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ежегод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. сб. Вып.14 : Урология, нефрология, мужское здоровье / [гл. ред. Г. Л.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Вышковский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]. -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РЛС-МЕДИА, 2010. - 559[1]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ил. -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.: с. 557-559. - ISSN 1680-3140 </w:t>
      </w:r>
    </w:p>
    <w:p w:rsidR="009E67E6" w:rsidRDefault="00193AB5" w:rsidP="005B6478">
      <w:pPr>
        <w:rPr>
          <w:rFonts w:ascii="Times New Roman" w:hAnsi="Times New Roman" w:cs="Times New Roman"/>
          <w:sz w:val="24"/>
          <w:szCs w:val="24"/>
        </w:rPr>
      </w:pPr>
      <w:r w:rsidRPr="00193AB5">
        <w:rPr>
          <w:rFonts w:ascii="Times New Roman" w:hAnsi="Times New Roman" w:cs="Times New Roman"/>
          <w:sz w:val="24"/>
          <w:szCs w:val="24"/>
        </w:rPr>
        <w:t>1</w:t>
      </w:r>
      <w:r w:rsidR="009E67E6">
        <w:rPr>
          <w:rFonts w:ascii="Times New Roman" w:hAnsi="Times New Roman" w:cs="Times New Roman"/>
          <w:sz w:val="24"/>
          <w:szCs w:val="24"/>
        </w:rPr>
        <w:t>7</w:t>
      </w:r>
      <w:r w:rsidRPr="00193A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Урология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[справочник] / под ред. Н. А. Лопаткина, Т. С.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Перепановой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Литтерра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, 2006. - 128 с. - (Схемы лечения). - (Библиотека врача общей практики) </w:t>
      </w:r>
    </w:p>
    <w:p w:rsidR="009E67E6" w:rsidRDefault="00193AB5" w:rsidP="005B6478">
      <w:pPr>
        <w:rPr>
          <w:rFonts w:ascii="Times New Roman" w:hAnsi="Times New Roman" w:cs="Times New Roman"/>
          <w:sz w:val="24"/>
          <w:szCs w:val="24"/>
        </w:rPr>
      </w:pPr>
      <w:r w:rsidRPr="00193AB5">
        <w:rPr>
          <w:rFonts w:ascii="Times New Roman" w:hAnsi="Times New Roman" w:cs="Times New Roman"/>
          <w:sz w:val="24"/>
          <w:szCs w:val="24"/>
        </w:rPr>
        <w:t>1</w:t>
      </w:r>
      <w:r w:rsidR="009E67E6">
        <w:rPr>
          <w:rFonts w:ascii="Times New Roman" w:hAnsi="Times New Roman" w:cs="Times New Roman"/>
          <w:sz w:val="24"/>
          <w:szCs w:val="24"/>
        </w:rPr>
        <w:t>8</w:t>
      </w:r>
      <w:r w:rsidRPr="00193A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Урология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учеб. для вузов / под ред. Н. А. Лопаткина. - Изд. 6-е,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. и доп. -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ГЭОТАР-Медиа, 2010. - 519[1]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ил. </w:t>
      </w:r>
    </w:p>
    <w:p w:rsidR="009E67E6" w:rsidRDefault="00193AB5" w:rsidP="005B6478">
      <w:pPr>
        <w:rPr>
          <w:rFonts w:ascii="Times New Roman" w:hAnsi="Times New Roman" w:cs="Times New Roman"/>
          <w:sz w:val="24"/>
          <w:szCs w:val="24"/>
        </w:rPr>
      </w:pPr>
      <w:r w:rsidRPr="00193AB5">
        <w:rPr>
          <w:rFonts w:ascii="Times New Roman" w:hAnsi="Times New Roman" w:cs="Times New Roman"/>
          <w:sz w:val="24"/>
          <w:szCs w:val="24"/>
        </w:rPr>
        <w:t>1</w:t>
      </w:r>
      <w:r w:rsidR="009E67E6">
        <w:rPr>
          <w:rFonts w:ascii="Times New Roman" w:hAnsi="Times New Roman" w:cs="Times New Roman"/>
          <w:sz w:val="24"/>
          <w:szCs w:val="24"/>
        </w:rPr>
        <w:t>9</w:t>
      </w:r>
      <w:r w:rsidRPr="00193A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Урология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нац. рук.: [с прил. на компакт-диске] / под ред. Н. А. Лопаткина. -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ГЭОТАР-Медиа, 2009. - 1021[1]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ил. - (Национальные руководства). -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Предм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. указ.: с. 1013-1021 </w:t>
      </w:r>
    </w:p>
    <w:p w:rsidR="009E67E6" w:rsidRDefault="009E67E6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Урология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нац. рук.: прил. на компакт-диске. - [М.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ГЭОТАР-Медиа, [2009] эл. опт. диск (CD-ROM). (Шифр -324320) </w:t>
      </w:r>
    </w:p>
    <w:p w:rsidR="009E67E6" w:rsidRDefault="009E67E6" w:rsidP="005B6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Физические методы исследования внутренних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органов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методы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больных с заболеваниями печени и желчевыводящих путей. Методы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больных с заболеваниями почек и мочевыводящих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путей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учеб. пособие / [П. В.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Глыбочко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и др.]. -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Саратов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Изд-во </w:t>
      </w:r>
      <w:proofErr w:type="spellStart"/>
      <w:r w:rsidR="00193AB5" w:rsidRPr="00193AB5">
        <w:rPr>
          <w:rFonts w:ascii="Times New Roman" w:hAnsi="Times New Roman" w:cs="Times New Roman"/>
          <w:sz w:val="24"/>
          <w:szCs w:val="24"/>
        </w:rPr>
        <w:t>Сарат</w:t>
      </w:r>
      <w:proofErr w:type="spell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. гос. мед. ун-та, 2004. - 86[2] </w:t>
      </w:r>
      <w:proofErr w:type="gramStart"/>
      <w:r w:rsidR="00193AB5" w:rsidRPr="00193AB5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="00193AB5" w:rsidRPr="00193AB5">
        <w:rPr>
          <w:rFonts w:ascii="Times New Roman" w:hAnsi="Times New Roman" w:cs="Times New Roman"/>
          <w:sz w:val="24"/>
          <w:szCs w:val="24"/>
        </w:rPr>
        <w:t xml:space="preserve"> ил. </w:t>
      </w:r>
    </w:p>
    <w:p w:rsidR="009E67E6" w:rsidRDefault="00193AB5" w:rsidP="005B6478">
      <w:pPr>
        <w:rPr>
          <w:rFonts w:ascii="Times New Roman" w:hAnsi="Times New Roman" w:cs="Times New Roman"/>
          <w:sz w:val="24"/>
          <w:szCs w:val="24"/>
        </w:rPr>
      </w:pPr>
      <w:r w:rsidRPr="00193AB5">
        <w:rPr>
          <w:rFonts w:ascii="Times New Roman" w:hAnsi="Times New Roman" w:cs="Times New Roman"/>
          <w:sz w:val="24"/>
          <w:szCs w:val="24"/>
        </w:rPr>
        <w:t>2</w:t>
      </w:r>
      <w:r w:rsidR="009E67E6">
        <w:rPr>
          <w:rFonts w:ascii="Times New Roman" w:hAnsi="Times New Roman" w:cs="Times New Roman"/>
          <w:sz w:val="24"/>
          <w:szCs w:val="24"/>
        </w:rPr>
        <w:t>2</w:t>
      </w:r>
      <w:r w:rsidRPr="00193A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Хёрт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Глен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. Оперативная </w:t>
      </w:r>
      <w:proofErr w:type="spellStart"/>
      <w:proofErr w:type="gramStart"/>
      <w:r w:rsidRPr="00193AB5">
        <w:rPr>
          <w:rFonts w:ascii="Times New Roman" w:hAnsi="Times New Roman" w:cs="Times New Roman"/>
          <w:sz w:val="24"/>
          <w:szCs w:val="24"/>
        </w:rPr>
        <w:t>урогинекология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Пер. с англ. / Г.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Хёрт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 ; под ред. Н. А. Лопаткина, О. И.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Аполихина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ГЭОТАР-МЕД, 2003. - 276 с </w:t>
      </w:r>
    </w:p>
    <w:p w:rsidR="009E67E6" w:rsidRDefault="00193AB5" w:rsidP="005B6478">
      <w:pPr>
        <w:rPr>
          <w:rFonts w:ascii="Times New Roman" w:hAnsi="Times New Roman" w:cs="Times New Roman"/>
          <w:sz w:val="24"/>
          <w:szCs w:val="24"/>
        </w:rPr>
      </w:pPr>
      <w:r w:rsidRPr="00193AB5">
        <w:rPr>
          <w:rFonts w:ascii="Times New Roman" w:hAnsi="Times New Roman" w:cs="Times New Roman"/>
          <w:sz w:val="24"/>
          <w:szCs w:val="24"/>
        </w:rPr>
        <w:t>2</w:t>
      </w:r>
      <w:r w:rsidR="009E67E6">
        <w:rPr>
          <w:rFonts w:ascii="Times New Roman" w:hAnsi="Times New Roman" w:cs="Times New Roman"/>
          <w:sz w:val="24"/>
          <w:szCs w:val="24"/>
        </w:rPr>
        <w:t>3</w:t>
      </w:r>
      <w:r w:rsidRPr="00193AB5">
        <w:rPr>
          <w:rFonts w:ascii="Times New Roman" w:hAnsi="Times New Roman" w:cs="Times New Roman"/>
          <w:sz w:val="24"/>
          <w:szCs w:val="24"/>
        </w:rPr>
        <w:t xml:space="preserve">. Эндокринные нарушения в хирургии и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урологии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[сборник] / [под ред.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Аристархова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 В. Г.]. - Рязань, 2007. - 290[1] с. -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. в конце ст. </w:t>
      </w:r>
    </w:p>
    <w:p w:rsidR="00193AB5" w:rsidRPr="00BE3077" w:rsidRDefault="00193AB5" w:rsidP="005B6478">
      <w:pPr>
        <w:rPr>
          <w:rFonts w:ascii="Times New Roman" w:hAnsi="Times New Roman" w:cs="Times New Roman"/>
          <w:sz w:val="24"/>
          <w:szCs w:val="24"/>
        </w:rPr>
      </w:pPr>
      <w:r w:rsidRPr="00193AB5">
        <w:rPr>
          <w:rFonts w:ascii="Times New Roman" w:hAnsi="Times New Roman" w:cs="Times New Roman"/>
          <w:sz w:val="24"/>
          <w:szCs w:val="24"/>
        </w:rPr>
        <w:t>2</w:t>
      </w:r>
      <w:r w:rsidR="009E67E6">
        <w:rPr>
          <w:rFonts w:ascii="Times New Roman" w:hAnsi="Times New Roman" w:cs="Times New Roman"/>
          <w:sz w:val="24"/>
          <w:szCs w:val="24"/>
        </w:rPr>
        <w:t>4</w:t>
      </w:r>
      <w:r w:rsidRPr="00193A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93AB5">
        <w:rPr>
          <w:rFonts w:ascii="Times New Roman" w:hAnsi="Times New Roman" w:cs="Times New Roman"/>
          <w:sz w:val="24"/>
          <w:szCs w:val="24"/>
        </w:rPr>
        <w:t>Урофлоуметрия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[справ. изд.] / Е. Л. Вишневский [и др.]. -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Печатный Город, 2004. - 220[1] </w:t>
      </w:r>
      <w:proofErr w:type="gramStart"/>
      <w:r w:rsidRPr="00193AB5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193AB5">
        <w:rPr>
          <w:rFonts w:ascii="Times New Roman" w:hAnsi="Times New Roman" w:cs="Times New Roman"/>
          <w:sz w:val="24"/>
          <w:szCs w:val="24"/>
        </w:rPr>
        <w:t xml:space="preserve"> ил. - </w:t>
      </w:r>
      <w:proofErr w:type="spellStart"/>
      <w:r w:rsidRPr="00193AB5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193AB5">
        <w:rPr>
          <w:rFonts w:ascii="Times New Roman" w:hAnsi="Times New Roman" w:cs="Times New Roman"/>
          <w:sz w:val="24"/>
          <w:szCs w:val="24"/>
        </w:rPr>
        <w:t>.: с. 209-220 23. Периодические издания: Журнал «УРОЛОГИЯ».</w:t>
      </w:r>
      <w:bookmarkStart w:id="0" w:name="_GoBack"/>
      <w:bookmarkEnd w:id="0"/>
    </w:p>
    <w:sectPr w:rsidR="00193AB5" w:rsidRPr="00BE3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7F"/>
    <w:rsid w:val="00065B4A"/>
    <w:rsid w:val="000A66BE"/>
    <w:rsid w:val="000B2257"/>
    <w:rsid w:val="000C4110"/>
    <w:rsid w:val="000F78A1"/>
    <w:rsid w:val="00121F99"/>
    <w:rsid w:val="00175EA4"/>
    <w:rsid w:val="00193AB5"/>
    <w:rsid w:val="001F0BEC"/>
    <w:rsid w:val="0022182C"/>
    <w:rsid w:val="00244C7C"/>
    <w:rsid w:val="002A1439"/>
    <w:rsid w:val="002C427F"/>
    <w:rsid w:val="002D4ED5"/>
    <w:rsid w:val="003B61C8"/>
    <w:rsid w:val="003F7BB5"/>
    <w:rsid w:val="00405197"/>
    <w:rsid w:val="004222FA"/>
    <w:rsid w:val="00427EF5"/>
    <w:rsid w:val="00445D6F"/>
    <w:rsid w:val="005877C9"/>
    <w:rsid w:val="005B6478"/>
    <w:rsid w:val="006C055D"/>
    <w:rsid w:val="008571C8"/>
    <w:rsid w:val="008C6AFD"/>
    <w:rsid w:val="008E2041"/>
    <w:rsid w:val="008E4873"/>
    <w:rsid w:val="00911765"/>
    <w:rsid w:val="009A749B"/>
    <w:rsid w:val="009E67E6"/>
    <w:rsid w:val="00AA4227"/>
    <w:rsid w:val="00AD71C4"/>
    <w:rsid w:val="00B5420D"/>
    <w:rsid w:val="00B76931"/>
    <w:rsid w:val="00BE3077"/>
    <w:rsid w:val="00C722DD"/>
    <w:rsid w:val="00C87D77"/>
    <w:rsid w:val="00CE79D6"/>
    <w:rsid w:val="00CF73FF"/>
    <w:rsid w:val="00D04AA9"/>
    <w:rsid w:val="00D627BE"/>
    <w:rsid w:val="00D713B2"/>
    <w:rsid w:val="00D71B79"/>
    <w:rsid w:val="00D77123"/>
    <w:rsid w:val="00E4586D"/>
    <w:rsid w:val="00E71435"/>
    <w:rsid w:val="00E71C1F"/>
    <w:rsid w:val="00F1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3DDD1-BD7A-4E2F-9F42-5376E86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B85B4-1FE1-490D-AD82-9DC84BD0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 Алексей Борисович</dc:creator>
  <cp:keywords/>
  <dc:description/>
  <cp:lastModifiedBy>Афанасьев Алексей Борисович</cp:lastModifiedBy>
  <cp:revision>11</cp:revision>
  <dcterms:created xsi:type="dcterms:W3CDTF">2017-02-22T17:20:00Z</dcterms:created>
  <dcterms:modified xsi:type="dcterms:W3CDTF">2022-08-18T10:48:00Z</dcterms:modified>
</cp:coreProperties>
</file>